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D86B" w14:textId="77777777" w:rsidR="00501C55" w:rsidRDefault="00501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512"/>
        <w:gridCol w:w="9058"/>
      </w:tblGrid>
      <w:tr w:rsidR="00501C55" w14:paraId="54604F7A" w14:textId="77777777">
        <w:trPr>
          <w:trHeight w:val="630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5825769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  <w:color w:val="D2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18B2B73B" wp14:editId="1B2C03BD">
                  <wp:extent cx="1143000" cy="3905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eastAsia="Bookman Old Style" w:hAnsi="Bookman Old Style" w:cs="Bookman Old Style"/>
                <w:b/>
                <w:color w:val="D20000"/>
                <w:sz w:val="24"/>
                <w:szCs w:val="24"/>
              </w:rPr>
              <w:t xml:space="preserve"> RESEARCH </w:t>
            </w:r>
            <w:r>
              <w:rPr>
                <w:rFonts w:ascii="Bookman Old Style" w:eastAsia="Bookman Old Style" w:hAnsi="Bookman Old Style" w:cs="Bookman Old Style"/>
                <w:b/>
                <w:color w:val="D20000"/>
                <w:sz w:val="24"/>
                <w:szCs w:val="24"/>
              </w:rPr>
              <w:t xml:space="preserve">POSTER </w:t>
            </w:r>
            <w:r>
              <w:rPr>
                <w:rFonts w:ascii="Bookman Old Style" w:eastAsia="Bookman Old Style" w:hAnsi="Bookman Old Style" w:cs="Bookman Old Style"/>
                <w:b/>
                <w:color w:val="D20000"/>
                <w:sz w:val="24"/>
                <w:szCs w:val="24"/>
              </w:rPr>
              <w:t>GUIDELINES</w:t>
            </w:r>
          </w:p>
        </w:tc>
      </w:tr>
      <w:tr w:rsidR="00501C55" w14:paraId="105A930D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F096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683B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Participants must produce their own research poster according to the research poster template.</w:t>
            </w:r>
          </w:p>
        </w:tc>
      </w:tr>
      <w:tr w:rsidR="00501C55" w14:paraId="01EE0FCC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7DC8179C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003EBD3A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The theme of the research poster must follow UTM’s branding guideline including UTM logo and tagline</w:t>
            </w:r>
            <w:r>
              <w:rPr>
                <w:rFonts w:ascii="Bookman Old Style" w:eastAsia="Bookman Old Style" w:hAnsi="Bookman Old Style" w:cs="Bookman Old Style"/>
              </w:rPr>
              <w:t xml:space="preserve"> as well as RRW2021 logo (available at https://drive.google.com/drive/folders/1Sc5i11poh7Fi5l_EhUtgM12JiVDVPGyT)</w:t>
            </w:r>
          </w:p>
        </w:tc>
      </w:tr>
      <w:tr w:rsidR="00501C55" w14:paraId="79E5B99B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24E0C1A8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5D7202E3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Research p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oster size is A1 size (</w:t>
            </w:r>
            <w:r>
              <w:rPr>
                <w:rFonts w:ascii="Bookman Old Style" w:eastAsia="Bookman Old Style" w:hAnsi="Bookman Old Style" w:cs="Bookman Old Style"/>
                <w:color w:val="222222"/>
                <w:highlight w:val="white"/>
              </w:rPr>
              <w:t xml:space="preserve">594 mm </w:t>
            </w:r>
            <w:r>
              <w:rPr>
                <w:rFonts w:ascii="Bookman Old Style" w:eastAsia="Bookman Old Style" w:hAnsi="Bookman Old Style" w:cs="Bookman Old Style"/>
                <w:color w:val="222222"/>
                <w:highlight w:val="white"/>
              </w:rPr>
              <w:t>x 841 mm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) and only 1 page.</w:t>
            </w:r>
          </w:p>
        </w:tc>
      </w:tr>
      <w:tr w:rsidR="00501C55" w14:paraId="09CE3263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707B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495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Research p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oster orientation must be in </w:t>
            </w:r>
            <w:r>
              <w:rPr>
                <w:rFonts w:ascii="Bookman Old Style" w:eastAsia="Bookman Old Style" w:hAnsi="Bookman Old Style" w:cs="Bookman Old Style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ortrait (Width: </w:t>
            </w:r>
            <w:r>
              <w:rPr>
                <w:rFonts w:ascii="Bookman Old Style" w:eastAsia="Bookman Old Style" w:hAnsi="Bookman Old Style" w:cs="Bookman Old Style"/>
                <w:color w:val="222222"/>
                <w:highlight w:val="white"/>
              </w:rPr>
              <w:t xml:space="preserve">594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mm </w:t>
            </w:r>
            <w:r>
              <w:rPr>
                <w:rFonts w:ascii="Bookman Old Style" w:eastAsia="Bookman Old Style" w:hAnsi="Bookman Old Style" w:cs="Bookman Old Style"/>
              </w:rPr>
              <w:t>and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Height: </w:t>
            </w:r>
            <w:r>
              <w:rPr>
                <w:rFonts w:ascii="Bookman Old Style" w:eastAsia="Bookman Old Style" w:hAnsi="Bookman Old Style" w:cs="Bookman Old Style"/>
                <w:color w:val="222222"/>
                <w:highlight w:val="white"/>
              </w:rPr>
              <w:t xml:space="preserve">841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mm)</w:t>
            </w:r>
            <w:r>
              <w:rPr>
                <w:rFonts w:ascii="Bookman Old Style" w:eastAsia="Bookman Old Style" w:hAnsi="Bookman Old Style" w:cs="Bookman Old Style"/>
              </w:rPr>
              <w:t xml:space="preserve"> with the file size not exceeding 25MB.</w:t>
            </w:r>
          </w:p>
        </w:tc>
      </w:tr>
      <w:tr w:rsidR="00501C55" w14:paraId="2001FE52" w14:textId="77777777">
        <w:trPr>
          <w:trHeight w:val="22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B3AA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464C6756" w14:textId="77777777" w:rsidR="00501C55" w:rsidRDefault="00CB07DF">
            <w:pPr>
              <w:widowControl w:val="0"/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The main contents of the research poster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must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include: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</w:r>
          </w:p>
          <w:p w14:paraId="7C251B44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i. Background / Problem Statement</w:t>
            </w:r>
          </w:p>
          <w:p w14:paraId="3693F56B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E.g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</w:p>
          <w:p w14:paraId="653ACB22" w14:textId="77777777" w:rsidR="00501C55" w:rsidRDefault="00CB07DF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What problem/goal does research address? </w:t>
            </w:r>
          </w:p>
          <w:p w14:paraId="1B8FB936" w14:textId="77777777" w:rsidR="00501C55" w:rsidRDefault="00CB07DF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Why </w:t>
            </w:r>
            <w:r>
              <w:rPr>
                <w:rFonts w:ascii="Bookman Old Style" w:eastAsia="Bookman Old Style" w:hAnsi="Bookman Old Style" w:cs="Bookman Old Style"/>
              </w:rPr>
              <w:t>is the problem</w:t>
            </w:r>
            <w:r>
              <w:rPr>
                <w:rFonts w:ascii="Bookman Old Style" w:eastAsia="Bookman Old Style" w:hAnsi="Bookman Old Style" w:cs="Bookman Old Style"/>
              </w:rPr>
              <w:t xml:space="preserve"> important? Interesting? </w:t>
            </w:r>
          </w:p>
          <w:p w14:paraId="73C108A2" w14:textId="77777777" w:rsidR="00501C55" w:rsidRDefault="00CB07DF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Why are current solutions insufficient? </w:t>
            </w:r>
          </w:p>
          <w:p w14:paraId="4F751BA6" w14:textId="77777777" w:rsidR="00501C55" w:rsidRDefault="00501C55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</w:p>
          <w:p w14:paraId="5AB27F40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ii. Methodology</w:t>
            </w:r>
          </w:p>
          <w:p w14:paraId="0CC8B330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E.g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</w:p>
          <w:p w14:paraId="0A8EF25C" w14:textId="77777777" w:rsidR="00501C55" w:rsidRDefault="00CB07DF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What are different approaches </w:t>
            </w:r>
            <w:r>
              <w:rPr>
                <w:rFonts w:ascii="Bookman Old Style" w:eastAsia="Bookman Old Style" w:hAnsi="Bookman Old Style" w:cs="Bookman Old Style"/>
              </w:rPr>
              <w:t>to the problem</w:t>
            </w:r>
            <w:r>
              <w:rPr>
                <w:rFonts w:ascii="Bookman Old Style" w:eastAsia="Bookman Old Style" w:hAnsi="Bookman Old Style" w:cs="Bookman Old Style"/>
              </w:rPr>
              <w:t>? Pros/Co</w:t>
            </w:r>
            <w:r>
              <w:rPr>
                <w:rFonts w:ascii="Bookman Old Style" w:eastAsia="Bookman Old Style" w:hAnsi="Bookman Old Style" w:cs="Bookman Old Style"/>
              </w:rPr>
              <w:t xml:space="preserve">ns? </w:t>
            </w:r>
          </w:p>
          <w:p w14:paraId="28F4768F" w14:textId="77777777" w:rsidR="00501C55" w:rsidRDefault="00CB07DF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Which alternative did you choose? </w:t>
            </w:r>
          </w:p>
          <w:p w14:paraId="45751C33" w14:textId="77777777" w:rsidR="00501C55" w:rsidRDefault="00CB07DF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How did you do what you did? </w:t>
            </w:r>
          </w:p>
          <w:p w14:paraId="38C7989C" w14:textId="77777777" w:rsidR="00501C55" w:rsidRDefault="00501C55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</w:p>
          <w:p w14:paraId="5C366878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>iii. Findings / Expected Findings</w:t>
            </w:r>
          </w:p>
          <w:p w14:paraId="2E52AE98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E.g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</w:p>
          <w:p w14:paraId="3500BF62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Experimental results: performance graphs, tables </w:t>
            </w:r>
          </w:p>
          <w:p w14:paraId="78BAD4FC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Prototype implementation description (and evaluation) </w:t>
            </w:r>
          </w:p>
          <w:p w14:paraId="3289C534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Description of new method for studying (new) problem </w:t>
            </w:r>
          </w:p>
          <w:p w14:paraId="6A5F26E4" w14:textId="77777777" w:rsidR="00501C55" w:rsidRDefault="00501C55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</w:p>
          <w:p w14:paraId="5F63F236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iv. Significance of Project</w:t>
            </w:r>
          </w:p>
          <w:p w14:paraId="184FE559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.g. t</w:t>
            </w:r>
            <w:r>
              <w:rPr>
                <w:rFonts w:ascii="Bookman Old Style" w:eastAsia="Bookman Old Style" w:hAnsi="Bookman Old Style" w:cs="Bookman Old Style"/>
              </w:rPr>
              <w:t>o the field of study, community, etc</w:t>
            </w:r>
          </w:p>
          <w:p w14:paraId="4C1E581B" w14:textId="77777777" w:rsidR="00501C55" w:rsidRDefault="00501C55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</w:rPr>
            </w:pPr>
          </w:p>
          <w:p w14:paraId="4326D64E" w14:textId="77777777" w:rsidR="00501C55" w:rsidRDefault="00CB07DF">
            <w:pPr>
              <w:widowControl w:val="0"/>
              <w:spacing w:after="0" w:line="240" w:lineRule="auto"/>
              <w:ind w:left="0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v. Conclusions </w:t>
            </w:r>
          </w:p>
          <w:p w14:paraId="43F847A7" w14:textId="77777777" w:rsidR="00501C55" w:rsidRDefault="00CB07DF">
            <w:pPr>
              <w:widowControl w:val="0"/>
              <w:spacing w:after="0" w:line="240" w:lineRule="auto"/>
              <w:ind w:left="0" w:right="461" w:hanging="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E.g.: </w:t>
            </w:r>
          </w:p>
          <w:p w14:paraId="26E198ED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right="461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>Give a memorable conclusion</w:t>
            </w:r>
          </w:p>
          <w:p w14:paraId="37B48BF9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right="461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Propose future prospects </w:t>
            </w:r>
          </w:p>
          <w:p w14:paraId="246A9B10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right="461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>Elaborate on ideas spelled out in the intro</w:t>
            </w:r>
          </w:p>
          <w:p w14:paraId="28CB72DB" w14:textId="77777777" w:rsidR="00501C55" w:rsidRDefault="00CB07DF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0" w:right="461" w:hanging="2"/>
              <w:jc w:val="both"/>
              <w:rPr>
                <w:rFonts w:ascii="Bookman Old Style" w:eastAsia="Bookman Old Style" w:hAnsi="Bookman Old Style" w:cs="Bookman Old Style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Challenge the audience </w:t>
            </w:r>
          </w:p>
        </w:tc>
      </w:tr>
      <w:tr w:rsidR="00501C55" w14:paraId="0A30D825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390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6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49A641A3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Research p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oster should be printed in </w:t>
            </w:r>
            <w:r>
              <w:rPr>
                <w:rFonts w:ascii="Bookman Old Style" w:eastAsia="Bookman Old Style" w:hAnsi="Bookman Old Style" w:cs="Bookman Old Style"/>
              </w:rPr>
              <w:t>English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.</w:t>
            </w:r>
          </w:p>
        </w:tc>
      </w:tr>
      <w:tr w:rsidR="00501C55" w14:paraId="4E70CFA2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B353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7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5D4C2D40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Relevant images/diagrams/ figures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must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be included.</w:t>
            </w:r>
          </w:p>
        </w:tc>
      </w:tr>
      <w:tr w:rsidR="00501C55" w14:paraId="1547550F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5C75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8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4C19CFD7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Researcher’s photo and details are located at the bottom of each research poster.</w:t>
            </w:r>
          </w:p>
        </w:tc>
      </w:tr>
      <w:tr w:rsidR="00501C55" w14:paraId="5EFBFFEC" w14:textId="77777777">
        <w:trPr>
          <w:trHeight w:val="45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DC7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9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7061475F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The research poster file must be submitted as a PDF and named as </w:t>
            </w:r>
            <w:r>
              <w:rPr>
                <w:rFonts w:ascii="Bookman Old Style" w:eastAsia="Bookman Old Style" w:hAnsi="Bookman Old Style" w:cs="Bookman Old Style"/>
                <w:b/>
              </w:rPr>
              <w:t>RG/Staff/PhD/MPhil_Engineering/</w:t>
            </w: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>Informatics/ScienceManagementDesign/Policy</w:t>
            </w:r>
            <w:r>
              <w:rPr>
                <w:rFonts w:ascii="Bookman Old Style" w:eastAsia="Bookman Old Style" w:hAnsi="Bookman Old Style" w:cs="Bookman Old Style"/>
                <w:b/>
              </w:rPr>
              <w:t>_FullName</w:t>
            </w:r>
            <w:r>
              <w:rPr>
                <w:rFonts w:ascii="Bookman Old Style" w:eastAsia="Bookman Old Style" w:hAnsi="Bookman Old Style" w:cs="Bookman Old Style"/>
              </w:rPr>
              <w:t xml:space="preserve"> (i.e. </w:t>
            </w:r>
            <w:r>
              <w:rPr>
                <w:rFonts w:ascii="Bookman Old Style" w:eastAsia="Bookman Old Style" w:hAnsi="Bookman Old Style" w:cs="Bookman Old Style"/>
                <w:b/>
              </w:rPr>
              <w:t>PhD_Policy_Ali bi</w:t>
            </w:r>
            <w:r>
              <w:rPr>
                <w:rFonts w:ascii="Bookman Old Style" w:eastAsia="Bookman Old Style" w:hAnsi="Bookman Old Style" w:cs="Bookman Old Style"/>
                <w:b/>
              </w:rPr>
              <w:t>n Abu</w:t>
            </w:r>
            <w:r>
              <w:rPr>
                <w:rFonts w:ascii="Bookman Old Style" w:eastAsia="Bookman Old Style" w:hAnsi="Bookman Old Style" w:cs="Bookman Old Style"/>
              </w:rPr>
              <w:t>)</w:t>
            </w:r>
          </w:p>
        </w:tc>
      </w:tr>
    </w:tbl>
    <w:p w14:paraId="0495D6AE" w14:textId="77777777" w:rsidR="00501C55" w:rsidRDefault="00501C55">
      <w:pPr>
        <w:widowControl w:val="0"/>
        <w:spacing w:after="0" w:line="240" w:lineRule="auto"/>
        <w:ind w:left="0" w:hanging="2"/>
        <w:rPr>
          <w:rFonts w:ascii="Arial" w:eastAsia="Arial" w:hAnsi="Arial" w:cs="Arial"/>
        </w:rPr>
      </w:pPr>
    </w:p>
    <w:tbl>
      <w:tblPr>
        <w:tblStyle w:val="a0"/>
        <w:tblW w:w="9570" w:type="dxa"/>
        <w:tblLayout w:type="fixed"/>
        <w:tblLook w:val="0000" w:firstRow="0" w:lastRow="0" w:firstColumn="0" w:lastColumn="0" w:noHBand="0" w:noVBand="0"/>
      </w:tblPr>
      <w:tblGrid>
        <w:gridCol w:w="512"/>
        <w:gridCol w:w="9058"/>
      </w:tblGrid>
      <w:tr w:rsidR="00501C55" w14:paraId="1E3B2EFB" w14:textId="77777777">
        <w:trPr>
          <w:trHeight w:val="63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35991CE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  <w:color w:val="D2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02983112" wp14:editId="239F36FD">
                  <wp:extent cx="1143000" cy="3905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D20000"/>
                <w:sz w:val="24"/>
                <w:szCs w:val="24"/>
              </w:rPr>
              <w:t>VIDEO GUIDELINES</w:t>
            </w:r>
          </w:p>
        </w:tc>
      </w:tr>
      <w:tr w:rsidR="00501C55" w14:paraId="56BFABF5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0DED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2686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Participants must submit a recorded video together with their own research poster according to the video guidelines.</w:t>
            </w:r>
          </w:p>
        </w:tc>
      </w:tr>
      <w:tr w:rsidR="00501C55" w14:paraId="17F19564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1234C893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0DFF5877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presenter must make an appearance in the video and must narrate the presentation themselves.</w:t>
            </w:r>
          </w:p>
        </w:tc>
      </w:tr>
      <w:tr w:rsidR="00501C55" w14:paraId="19E79F1A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29FCCDBC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626D65CF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research poster must be concisely explained, the content should include the problems, the idea of solution, and methodology.</w:t>
            </w:r>
          </w:p>
        </w:tc>
      </w:tr>
      <w:tr w:rsidR="00501C55" w14:paraId="0763D48E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74F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ABF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Narration shall be in English.</w:t>
            </w:r>
          </w:p>
        </w:tc>
      </w:tr>
      <w:tr w:rsidR="00501C55" w14:paraId="48F51845" w14:textId="77777777">
        <w:trPr>
          <w:trHeight w:val="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0608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2F9A2E75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Maximum duration is </w:t>
            </w:r>
            <w:r>
              <w:rPr>
                <w:rFonts w:ascii="Bookman Old Style" w:eastAsia="Bookman Old Style" w:hAnsi="Bookman Old Style" w:cs="Bookman Old Style"/>
                <w:b/>
              </w:rPr>
              <w:t>5 minutes</w:t>
            </w:r>
            <w:r>
              <w:rPr>
                <w:rFonts w:ascii="Bookman Old Style" w:eastAsia="Bookman Old Style" w:hAnsi="Bookman Old Style" w:cs="Bookman Old Style"/>
              </w:rPr>
              <w:t xml:space="preserve"> only.  Points will be deducted if the video exceeds the allo</w:t>
            </w:r>
            <w:r>
              <w:rPr>
                <w:rFonts w:ascii="Bookman Old Style" w:eastAsia="Bookman Old Style" w:hAnsi="Bookman Old Style" w:cs="Bookman Old Style"/>
              </w:rPr>
              <w:t>tted time.</w:t>
            </w:r>
          </w:p>
        </w:tc>
      </w:tr>
      <w:tr w:rsidR="00501C55" w14:paraId="6B37251D" w14:textId="77777777">
        <w:trPr>
          <w:trHeight w:val="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9C4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049F3815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video shall be original and have never been published elsewhere before.</w:t>
            </w:r>
          </w:p>
        </w:tc>
      </w:tr>
      <w:tr w:rsidR="00501C55" w14:paraId="3A32E86D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F2C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018DDBB9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Minimum resolution for the video shall be 720p.</w:t>
            </w:r>
          </w:p>
        </w:tc>
      </w:tr>
      <w:tr w:rsidR="00501C55" w14:paraId="2525261F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B7C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298D19D7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title of research and name of the presenter, must appear in the video.</w:t>
            </w:r>
          </w:p>
        </w:tc>
      </w:tr>
      <w:tr w:rsidR="00501C55" w14:paraId="63829C18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4503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79483E15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video format shall be either .avi, .mp4, and .webm files and less than 100 Mb.</w:t>
            </w:r>
          </w:p>
        </w:tc>
      </w:tr>
      <w:tr w:rsidR="00501C55" w14:paraId="34349E12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3749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5774BAF1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The video file submitted must be named as </w:t>
            </w:r>
            <w:r>
              <w:rPr>
                <w:rFonts w:ascii="Bookman Old Style" w:eastAsia="Bookman Old Style" w:hAnsi="Bookman Old Style" w:cs="Bookman Old Style"/>
                <w:b/>
              </w:rPr>
              <w:t>RG/Staff/PhD/MPhil_Engineering/</w:t>
            </w:r>
            <w:r>
              <w:rPr>
                <w:rFonts w:ascii="Bookman Old Style" w:eastAsia="Bookman Old Style" w:hAnsi="Bookman Old Style" w:cs="Bookman Old Style"/>
                <w:b/>
                <w:highlight w:val="white"/>
              </w:rPr>
              <w:t>Informatics/ScienceManagementDesign/Policy</w:t>
            </w:r>
            <w:r>
              <w:rPr>
                <w:rFonts w:ascii="Bookman Old Style" w:eastAsia="Bookman Old Style" w:hAnsi="Bookman Old Style" w:cs="Bookman Old Style"/>
                <w:b/>
              </w:rPr>
              <w:t>_FullName</w:t>
            </w:r>
            <w:r>
              <w:rPr>
                <w:rFonts w:ascii="Bookman Old Style" w:eastAsia="Bookman Old Style" w:hAnsi="Bookman Old Style" w:cs="Bookman Old Style"/>
              </w:rPr>
              <w:t xml:space="preserve"> (i.e. </w:t>
            </w:r>
            <w:r>
              <w:rPr>
                <w:rFonts w:ascii="Bookman Old Style" w:eastAsia="Bookman Old Style" w:hAnsi="Bookman Old Style" w:cs="Bookman Old Style"/>
                <w:b/>
              </w:rPr>
              <w:t>PhD_Policy_Ali bin Abu</w:t>
            </w:r>
            <w:r>
              <w:rPr>
                <w:rFonts w:ascii="Bookman Old Style" w:eastAsia="Bookman Old Style" w:hAnsi="Bookman Old Style" w:cs="Bookman Old Style"/>
              </w:rPr>
              <w:t>)</w:t>
            </w:r>
          </w:p>
        </w:tc>
      </w:tr>
      <w:tr w:rsidR="00501C55" w14:paraId="623C8284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EF4E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11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76096A36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video must be uploaded using the link provided and should be submitted before or on the deadline (</w:t>
            </w:r>
            <w:r>
              <w:rPr>
                <w:rFonts w:ascii="Bookman Old Style" w:eastAsia="Bookman Old Style" w:hAnsi="Bookman Old Style" w:cs="Bookman Old Style"/>
                <w:b/>
              </w:rPr>
              <w:t>30 November 2021 at 11.59 pm</w:t>
            </w:r>
            <w:r>
              <w:rPr>
                <w:rFonts w:ascii="Bookman Old Style" w:eastAsia="Bookman Old Style" w:hAnsi="Bookman Old Style" w:cs="Bookman Old Style"/>
              </w:rPr>
              <w:t>).</w:t>
            </w:r>
          </w:p>
        </w:tc>
      </w:tr>
    </w:tbl>
    <w:p w14:paraId="4667E72E" w14:textId="77777777" w:rsidR="00501C55" w:rsidRDefault="00501C55">
      <w:pPr>
        <w:widowControl w:val="0"/>
        <w:spacing w:after="0" w:line="240" w:lineRule="auto"/>
        <w:ind w:left="0" w:hanging="2"/>
        <w:rPr>
          <w:rFonts w:ascii="Arial" w:eastAsia="Arial" w:hAnsi="Arial" w:cs="Arial"/>
        </w:rPr>
      </w:pPr>
    </w:p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512"/>
        <w:gridCol w:w="9058"/>
      </w:tblGrid>
      <w:tr w:rsidR="00501C55" w14:paraId="37E8DDA4" w14:textId="77777777">
        <w:trPr>
          <w:trHeight w:val="63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B1CB8C3" w14:textId="77777777" w:rsidR="00501C55" w:rsidRDefault="00CB07DF">
            <w:pPr>
              <w:spacing w:after="0" w:line="240" w:lineRule="auto"/>
              <w:ind w:left="0" w:hanging="2"/>
              <w:rPr>
                <w:rFonts w:ascii="Bookman Old Style" w:eastAsia="Bookman Old Style" w:hAnsi="Bookman Old Style" w:cs="Bookman Old Style"/>
                <w:color w:val="D2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2E0D4B46" wp14:editId="4F0D9239">
                  <wp:extent cx="1143000" cy="3905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D20000"/>
                <w:sz w:val="24"/>
                <w:szCs w:val="24"/>
              </w:rPr>
              <w:t>JUDGING PROCESS</w:t>
            </w:r>
          </w:p>
        </w:tc>
      </w:tr>
      <w:tr w:rsidR="00501C55" w14:paraId="3C9D3DCB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D62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4C84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judging of the research poster presentation in a form of recorded video presentation will be held on 8 December 2021 (Wednesday) at 10.00 am - 12.30 pm.</w:t>
            </w:r>
          </w:p>
        </w:tc>
      </w:tr>
      <w:tr w:rsidR="00501C55" w14:paraId="4FD708A4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7758666A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155DF043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Poster video presentation will be graded on the clarity of communication, research quality, sign</w:t>
            </w:r>
            <w:r>
              <w:rPr>
                <w:rFonts w:ascii="Bookman Old Style" w:eastAsia="Bookman Old Style" w:hAnsi="Bookman Old Style" w:cs="Bookman Old Style"/>
              </w:rPr>
              <w:t xml:space="preserve">ificance of the study, the relationship between the methodology adopted and findings gathered, research contributions as well as overall knowledge and understanding of the study posed by the presenter. </w:t>
            </w:r>
          </w:p>
        </w:tc>
      </w:tr>
      <w:tr w:rsidR="00501C55" w14:paraId="3B265146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07734E4E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6D8FA7D4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Poster will be graded on the completeness of content, contents, the logic and arrangement of the poster materials and overall quality of the poster.</w:t>
            </w:r>
          </w:p>
        </w:tc>
      </w:tr>
      <w:tr w:rsidR="00501C55" w14:paraId="2E309CBC" w14:textId="77777777">
        <w:trPr>
          <w:trHeight w:val="4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65" w:type="dxa"/>
              <w:bottom w:w="15" w:type="dxa"/>
              <w:right w:w="210" w:type="dxa"/>
            </w:tcMar>
          </w:tcPr>
          <w:p w14:paraId="4808BB94" w14:textId="77777777" w:rsidR="00501C55" w:rsidRDefault="00CB07DF">
            <w:pPr>
              <w:spacing w:after="0" w:line="240" w:lineRule="auto"/>
              <w:ind w:left="0" w:hanging="2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4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14:paraId="1210EBBE" w14:textId="77777777" w:rsidR="00501C55" w:rsidRDefault="00CB07DF">
            <w:pPr>
              <w:shd w:val="clear" w:color="auto" w:fill="FFFFFF"/>
              <w:spacing w:after="160" w:line="240" w:lineRule="auto"/>
              <w:ind w:left="0"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The research poster presenter must be present during the judging session for the Q&amp;A session or otherwis</w:t>
            </w:r>
            <w:r>
              <w:rPr>
                <w:rFonts w:ascii="Bookman Old Style" w:eastAsia="Bookman Old Style" w:hAnsi="Bookman Old Style" w:cs="Bookman Old Style"/>
              </w:rPr>
              <w:t>e will be disqualified for the competition.</w:t>
            </w:r>
          </w:p>
        </w:tc>
      </w:tr>
    </w:tbl>
    <w:p w14:paraId="19F9A16E" w14:textId="77777777" w:rsidR="00501C55" w:rsidRDefault="00501C55">
      <w:pPr>
        <w:widowControl w:val="0"/>
        <w:spacing w:after="0" w:line="240" w:lineRule="auto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sectPr w:rsidR="00501C55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658"/>
    <w:multiLevelType w:val="multilevel"/>
    <w:tmpl w:val="385C6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210061"/>
    <w:multiLevelType w:val="multilevel"/>
    <w:tmpl w:val="8062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3F5878"/>
    <w:multiLevelType w:val="multilevel"/>
    <w:tmpl w:val="77E2A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55"/>
    <w:rsid w:val="00501C55"/>
    <w:rsid w:val="00C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23F5"/>
  <w15:docId w15:val="{A726AFCB-ACA6-9B46-9039-FD7F7CC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95/ZUAIeecRGbsdGquR6abiNQ==">AMUW2mXIhdgkDS4P8+ZSM8AloYcA6yTCvyHG2xBiJFJbk9tkVBt1yJ86nfJBvqLB1cLNb5j6ntKHlY4oDXVZ5i2WF0QSuy7xsPnsz3AgyftI+094a4VBq2A=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noor hafiza hassan</cp:lastModifiedBy>
  <cp:revision>2</cp:revision>
  <dcterms:created xsi:type="dcterms:W3CDTF">2021-10-21T08:28:00Z</dcterms:created>
  <dcterms:modified xsi:type="dcterms:W3CDTF">2021-10-21T08:28:00Z</dcterms:modified>
</cp:coreProperties>
</file>