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271A0" w14:textId="77777777" w:rsidR="00B15CF5" w:rsidRDefault="00B15CF5" w:rsidP="00B15CF5">
      <w:pPr>
        <w:ind w:left="252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Paper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Title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(16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Bold)</w:t>
      </w:r>
    </w:p>
    <w:p w14:paraId="42ADD221" w14:textId="77777777" w:rsidR="00B15CF5" w:rsidRDefault="00B15CF5" w:rsidP="00B15CF5">
      <w:pPr>
        <w:pStyle w:val="BodyText"/>
        <w:spacing w:before="3"/>
        <w:rPr>
          <w:rFonts w:ascii="Times New Roman"/>
          <w:b/>
          <w:sz w:val="39"/>
        </w:rPr>
      </w:pPr>
    </w:p>
    <w:p w14:paraId="21630F03" w14:textId="77777777" w:rsidR="00B15CF5" w:rsidRDefault="00B15CF5" w:rsidP="00B15CF5">
      <w:pPr>
        <w:ind w:left="252"/>
        <w:rPr>
          <w:rFonts w:ascii="Times New Roman"/>
          <w:sz w:val="18"/>
        </w:rPr>
      </w:pPr>
      <w:r>
        <w:rPr>
          <w:rFonts w:ascii="Times New Roman"/>
          <w:spacing w:val="-1"/>
          <w:sz w:val="18"/>
        </w:rPr>
        <w:t>Author</w:t>
      </w:r>
      <w:proofErr w:type="gramStart"/>
      <w:r>
        <w:rPr>
          <w:rFonts w:ascii="Times New Roman"/>
          <w:spacing w:val="-1"/>
          <w:sz w:val="18"/>
        </w:rPr>
        <w:t>1,</w:t>
      </w:r>
      <w:r>
        <w:rPr>
          <w:rFonts w:ascii="Times New Roman"/>
          <w:spacing w:val="-1"/>
          <w:sz w:val="18"/>
          <w:vertAlign w:val="superscript"/>
        </w:rPr>
        <w:t>a</w:t>
      </w:r>
      <w:proofErr w:type="gramEnd"/>
      <w:r>
        <w:rPr>
          <w:rFonts w:ascii="Times New Roman"/>
          <w:spacing w:val="-1"/>
          <w:sz w:val="18"/>
          <w:vertAlign w:val="superscript"/>
        </w:rPr>
        <w:t>,</w:t>
      </w:r>
      <w:r>
        <w:rPr>
          <w:rFonts w:ascii="Times New Roman"/>
          <w:spacing w:val="-1"/>
          <w:sz w:val="18"/>
        </w:rPr>
        <w:t>*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Author2,</w:t>
      </w:r>
      <w:r>
        <w:rPr>
          <w:rFonts w:ascii="Times New Roman"/>
          <w:sz w:val="18"/>
          <w:vertAlign w:val="superscript"/>
        </w:rPr>
        <w:t>a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Author3,</w:t>
      </w:r>
      <w:r>
        <w:rPr>
          <w:rFonts w:ascii="Times New Roman"/>
          <w:sz w:val="18"/>
          <w:vertAlign w:val="superscript"/>
        </w:rPr>
        <w:t>b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Author4</w:t>
      </w:r>
      <w:r>
        <w:rPr>
          <w:rFonts w:ascii="Times New Roman"/>
          <w:sz w:val="18"/>
          <w:vertAlign w:val="superscript"/>
        </w:rPr>
        <w:t>c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(9)</w:t>
      </w:r>
    </w:p>
    <w:p w14:paraId="7043A374" w14:textId="77777777" w:rsidR="00B15CF5" w:rsidRDefault="00B15CF5" w:rsidP="00B15CF5">
      <w:pPr>
        <w:pStyle w:val="BodyText"/>
        <w:rPr>
          <w:rFonts w:ascii="Times New Roman"/>
          <w:sz w:val="20"/>
        </w:rPr>
      </w:pPr>
    </w:p>
    <w:p w14:paraId="6DE29046" w14:textId="77777777" w:rsidR="00B15CF5" w:rsidRDefault="00B15CF5" w:rsidP="00B15CF5">
      <w:pPr>
        <w:spacing w:before="170"/>
        <w:ind w:left="252"/>
        <w:rPr>
          <w:rFonts w:ascii="Times New Roman"/>
          <w:i/>
          <w:sz w:val="16"/>
        </w:rPr>
      </w:pPr>
      <w:r>
        <w:rPr>
          <w:rFonts w:ascii="Times New Roman"/>
          <w:i/>
          <w:spacing w:val="-1"/>
          <w:sz w:val="16"/>
          <w:vertAlign w:val="superscript"/>
        </w:rPr>
        <w:t>a</w:t>
      </w:r>
      <w:r>
        <w:rPr>
          <w:rFonts w:ascii="Times New Roman"/>
          <w:i/>
          <w:spacing w:val="-14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Address1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(8,</w:t>
      </w:r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z w:val="16"/>
        </w:rPr>
        <w:t>italic)</w:t>
      </w:r>
    </w:p>
    <w:p w14:paraId="27C5C671" w14:textId="77777777" w:rsidR="00B15CF5" w:rsidRDefault="00B15CF5" w:rsidP="00B15CF5">
      <w:pPr>
        <w:spacing w:before="119"/>
        <w:ind w:left="252"/>
        <w:rPr>
          <w:rFonts w:ascii="Times New Roman"/>
          <w:i/>
          <w:sz w:val="16"/>
        </w:rPr>
      </w:pPr>
      <w:r>
        <w:rPr>
          <w:rFonts w:ascii="Times New Roman"/>
          <w:i/>
          <w:spacing w:val="-1"/>
          <w:sz w:val="16"/>
          <w:vertAlign w:val="superscript"/>
        </w:rPr>
        <w:t>b</w:t>
      </w:r>
      <w:r>
        <w:rPr>
          <w:rFonts w:ascii="Times New Roman"/>
          <w:i/>
          <w:spacing w:val="-1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Address2</w:t>
      </w:r>
    </w:p>
    <w:p w14:paraId="695A9E03" w14:textId="77777777" w:rsidR="00B15CF5" w:rsidRDefault="00B15CF5" w:rsidP="00B15CF5">
      <w:pPr>
        <w:spacing w:before="121"/>
        <w:ind w:left="252"/>
        <w:rPr>
          <w:rFonts w:ascii="Times New Roman"/>
          <w:i/>
          <w:sz w:val="16"/>
        </w:rPr>
      </w:pPr>
      <w:r>
        <w:rPr>
          <w:rFonts w:ascii="Times New Roman"/>
          <w:i/>
          <w:spacing w:val="-1"/>
          <w:sz w:val="16"/>
          <w:vertAlign w:val="superscript"/>
        </w:rPr>
        <w:t>c</w:t>
      </w:r>
      <w:r>
        <w:rPr>
          <w:rFonts w:ascii="Times New Roman"/>
          <w:i/>
          <w:spacing w:val="-9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Address3</w:t>
      </w:r>
    </w:p>
    <w:p w14:paraId="546CC56F" w14:textId="77777777" w:rsidR="00B15CF5" w:rsidRDefault="00B15CF5" w:rsidP="00B15CF5">
      <w:pPr>
        <w:pStyle w:val="BodyText"/>
        <w:spacing w:before="4"/>
        <w:rPr>
          <w:rFonts w:ascii="Times New Roman"/>
          <w:i/>
          <w:sz w:val="17"/>
        </w:rPr>
      </w:pPr>
    </w:p>
    <w:p w14:paraId="6BDF2630" w14:textId="77777777" w:rsidR="00B15CF5" w:rsidRDefault="00B15CF5" w:rsidP="00B15CF5">
      <w:pPr>
        <w:pStyle w:val="BodyText"/>
        <w:ind w:left="252"/>
        <w:rPr>
          <w:rFonts w:ascii="Times New Roman"/>
        </w:rPr>
      </w:pPr>
      <w:r>
        <w:rPr>
          <w:rFonts w:ascii="Times New Roman"/>
        </w:rPr>
        <w:t>*Corresponding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author:</w:t>
      </w:r>
      <w:r>
        <w:rPr>
          <w:rFonts w:ascii="Times New Roman"/>
          <w:spacing w:val="34"/>
        </w:rPr>
        <w:t xml:space="preserve"> </w:t>
      </w:r>
      <w:hyperlink r:id="rId5">
        <w:r>
          <w:rPr>
            <w:rFonts w:ascii="Times New Roman"/>
          </w:rPr>
          <w:t>email@utm.my</w:t>
        </w:r>
      </w:hyperlink>
    </w:p>
    <w:p w14:paraId="6AC8EABC" w14:textId="77777777" w:rsidR="00B15CF5" w:rsidRDefault="00B15CF5" w:rsidP="00B15CF5">
      <w:pPr>
        <w:pStyle w:val="BodyText"/>
        <w:rPr>
          <w:rFonts w:ascii="Times New Roman"/>
          <w:sz w:val="18"/>
        </w:rPr>
      </w:pPr>
    </w:p>
    <w:p w14:paraId="38E20C55" w14:textId="77777777" w:rsidR="00B15CF5" w:rsidRDefault="00B15CF5" w:rsidP="00B15CF5">
      <w:pPr>
        <w:pStyle w:val="BodyText"/>
        <w:rPr>
          <w:rFonts w:ascii="Times New Roman"/>
          <w:sz w:val="18"/>
        </w:rPr>
      </w:pPr>
    </w:p>
    <w:p w14:paraId="52FFF138" w14:textId="77777777" w:rsidR="00B15CF5" w:rsidRDefault="00B15CF5" w:rsidP="00B15CF5">
      <w:pPr>
        <w:spacing w:before="160" w:line="237" w:lineRule="auto"/>
        <w:ind w:left="266" w:right="3949"/>
        <w:jc w:val="both"/>
        <w:rPr>
          <w:rFonts w:ascii="Times New Roman"/>
          <w:i/>
          <w:sz w:val="20"/>
        </w:rPr>
      </w:pPr>
      <w:r>
        <w:rPr>
          <w:rFonts w:ascii="Times New Roman"/>
          <w:b/>
        </w:rPr>
        <w:t>ABSTRACT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(11 BOLD</w:t>
      </w:r>
      <w:proofErr w:type="gramStart"/>
      <w:r>
        <w:rPr>
          <w:rFonts w:ascii="Times New Roman"/>
          <w:b/>
        </w:rPr>
        <w:t xml:space="preserve">) </w:t>
      </w:r>
      <w:r>
        <w:rPr>
          <w:rFonts w:ascii="Times New Roman"/>
          <w:b/>
          <w:sz w:val="24"/>
        </w:rPr>
        <w:t>:</w:t>
      </w:r>
      <w:proofErr w:type="gram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i/>
          <w:sz w:val="20"/>
        </w:rPr>
        <w:t>The abstract should summarize the content of the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paper. Try to keep the abstract below 200 words. Do not make references nor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display equations in the abstract. The journal will be printed from the same-sized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copy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prepared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you.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manuscript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should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printed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A4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paper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(21.0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cm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x</w:t>
      </w:r>
    </w:p>
    <w:p w14:paraId="3FD5D11A" w14:textId="77777777" w:rsidR="00B15CF5" w:rsidRDefault="00B15CF5" w:rsidP="00B15CF5">
      <w:pPr>
        <w:spacing w:before="3"/>
        <w:ind w:left="266" w:right="3947"/>
        <w:jc w:val="both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29.7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cm).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imperative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margins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style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described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below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adhered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carefully. This will enable us to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keep uniformity in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the final printed</w:t>
      </w:r>
      <w:r>
        <w:rPr>
          <w:rFonts w:ascii="Times New Roman"/>
          <w:i/>
          <w:spacing w:val="50"/>
          <w:sz w:val="20"/>
        </w:rPr>
        <w:t xml:space="preserve"> </w:t>
      </w:r>
      <w:r>
        <w:rPr>
          <w:rFonts w:ascii="Times New Roman"/>
          <w:i/>
          <w:sz w:val="20"/>
        </w:rPr>
        <w:t>copies of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Journal.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Please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keep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mind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manuscript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you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prepare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will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photographed and printed as it is received. Readability of copy is of paramount</w:t>
      </w:r>
      <w:r>
        <w:rPr>
          <w:rFonts w:ascii="Times New Roman"/>
          <w:i/>
          <w:spacing w:val="1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importance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.</w:t>
      </w:r>
      <w:proofErr w:type="gramEnd"/>
      <w:r>
        <w:rPr>
          <w:rFonts w:ascii="Times New Roman"/>
          <w:i/>
          <w:sz w:val="20"/>
        </w:rPr>
        <w:t>(10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Italic)</w:t>
      </w:r>
    </w:p>
    <w:p w14:paraId="08C3B188" w14:textId="77777777" w:rsidR="00B15CF5" w:rsidRDefault="00B15CF5" w:rsidP="00B15CF5">
      <w:pPr>
        <w:pStyle w:val="BodyText"/>
        <w:spacing w:before="11"/>
        <w:rPr>
          <w:rFonts w:ascii="Times New Roman"/>
          <w:i/>
          <w:sz w:val="28"/>
        </w:rPr>
      </w:pPr>
    </w:p>
    <w:p w14:paraId="567E7523" w14:textId="77777777" w:rsidR="00B15CF5" w:rsidRDefault="00B15CF5" w:rsidP="00B15CF5">
      <w:pPr>
        <w:spacing w:line="232" w:lineRule="auto"/>
        <w:ind w:left="266" w:right="3951"/>
        <w:jc w:val="both"/>
        <w:rPr>
          <w:rFonts w:ascii="Times New Roman"/>
          <w:i/>
          <w:sz w:val="20"/>
        </w:rPr>
      </w:pPr>
      <w:r>
        <w:rPr>
          <w:rFonts w:ascii="Times New Roman"/>
          <w:b/>
        </w:rPr>
        <w:t xml:space="preserve">Keywords (11 Bold) - </w:t>
      </w:r>
      <w:r>
        <w:rPr>
          <w:rFonts w:ascii="Times New Roman"/>
          <w:i/>
          <w:sz w:val="20"/>
        </w:rPr>
        <w:t>About five key words in alphabetical order, separated by</w:t>
      </w:r>
      <w:r>
        <w:rPr>
          <w:rFonts w:ascii="Times New Roman"/>
          <w:i/>
          <w:spacing w:val="-48"/>
          <w:sz w:val="20"/>
        </w:rPr>
        <w:t xml:space="preserve"> </w:t>
      </w:r>
      <w:r>
        <w:rPr>
          <w:rFonts w:ascii="Times New Roman"/>
          <w:i/>
          <w:sz w:val="20"/>
        </w:rPr>
        <w:t>comma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(10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Italic)</w:t>
      </w:r>
    </w:p>
    <w:p w14:paraId="4C60AB89" w14:textId="77777777" w:rsidR="00B15CF5" w:rsidRDefault="00B15CF5" w:rsidP="00B15CF5">
      <w:pPr>
        <w:pStyle w:val="BodyText"/>
        <w:rPr>
          <w:rFonts w:ascii="Times New Roman"/>
          <w:i/>
          <w:sz w:val="20"/>
        </w:rPr>
      </w:pPr>
    </w:p>
    <w:p w14:paraId="33A18F38" w14:textId="77777777" w:rsidR="00B15CF5" w:rsidRDefault="00B15CF5" w:rsidP="00B15CF5">
      <w:pPr>
        <w:pStyle w:val="BodyText"/>
        <w:rPr>
          <w:rFonts w:ascii="Times New Roman"/>
          <w:i/>
          <w:sz w:val="20"/>
        </w:rPr>
      </w:pPr>
    </w:p>
    <w:p w14:paraId="58003920" w14:textId="77777777" w:rsidR="00B15CF5" w:rsidRDefault="00B15CF5" w:rsidP="00B15CF5">
      <w:pPr>
        <w:pStyle w:val="BodyText"/>
        <w:spacing w:before="5"/>
        <w:rPr>
          <w:rFonts w:ascii="Times New Roman"/>
          <w:i/>
        </w:rPr>
      </w:pPr>
    </w:p>
    <w:p w14:paraId="1B9C5C0A" w14:textId="77777777" w:rsidR="00B15CF5" w:rsidRDefault="00B15CF5" w:rsidP="00B15CF5">
      <w:pPr>
        <w:pStyle w:val="BodyText"/>
        <w:spacing w:before="94"/>
        <w:ind w:left="2879"/>
        <w:jc w:val="center"/>
        <w:rPr>
          <w:rFonts w:ascii="Times New Roman"/>
        </w:rPr>
      </w:pPr>
      <w:r>
        <w:rPr>
          <w:rFonts w:ascii="Times New Roman"/>
        </w:rPr>
        <w:t>.</w:t>
      </w:r>
    </w:p>
    <w:p w14:paraId="5883B62F" w14:textId="77777777" w:rsidR="00B15CF5" w:rsidRDefault="00B15CF5" w:rsidP="00B15CF5">
      <w:pPr>
        <w:pStyle w:val="Heading1"/>
        <w:spacing w:before="96"/>
      </w:pPr>
      <w:r>
        <w:t>1.0</w:t>
      </w:r>
      <w:r>
        <w:rPr>
          <w:spacing w:val="-1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(11</w:t>
      </w:r>
      <w:r>
        <w:rPr>
          <w:spacing w:val="-2"/>
        </w:rPr>
        <w:t xml:space="preserve"> </w:t>
      </w:r>
      <w:r>
        <w:t>BOLD)</w:t>
      </w:r>
    </w:p>
    <w:p w14:paraId="4FF11F03" w14:textId="77777777" w:rsidR="00B15CF5" w:rsidRDefault="00B15CF5" w:rsidP="00B15CF5">
      <w:pPr>
        <w:pStyle w:val="BodyText"/>
        <w:rPr>
          <w:rFonts w:ascii="Times New Roman"/>
          <w:b/>
          <w:sz w:val="20"/>
        </w:rPr>
      </w:pPr>
    </w:p>
    <w:p w14:paraId="703F8C2E" w14:textId="77777777" w:rsidR="00B15CF5" w:rsidRDefault="00B15CF5" w:rsidP="00B15CF5">
      <w:pPr>
        <w:pStyle w:val="BodyText"/>
        <w:spacing w:before="1"/>
        <w:rPr>
          <w:rFonts w:ascii="Times New Roman"/>
          <w:b/>
          <w:sz w:val="19"/>
        </w:rPr>
      </w:pPr>
    </w:p>
    <w:p w14:paraId="50F1B599" w14:textId="77777777" w:rsidR="00B15CF5" w:rsidRDefault="00B15CF5" w:rsidP="00B15CF5">
      <w:pPr>
        <w:spacing w:line="480" w:lineRule="auto"/>
        <w:ind w:left="252" w:right="1130" w:firstLine="720"/>
        <w:rPr>
          <w:rFonts w:ascii="Times New Roman"/>
          <w:sz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introduction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paper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explain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nature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problem,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previous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work,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purpose,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contribution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paper.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contents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each section may be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provided to understand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easily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about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paper.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(10)</w:t>
      </w:r>
    </w:p>
    <w:p w14:paraId="63D09635" w14:textId="77777777" w:rsidR="00B15CF5" w:rsidRDefault="00B15CF5" w:rsidP="00B15CF5">
      <w:pPr>
        <w:pStyle w:val="BodyText"/>
        <w:rPr>
          <w:rFonts w:ascii="Times New Roman"/>
          <w:sz w:val="22"/>
        </w:rPr>
      </w:pPr>
    </w:p>
    <w:p w14:paraId="541F511C" w14:textId="77777777" w:rsidR="00B15CF5" w:rsidRDefault="00B15CF5" w:rsidP="00B15CF5">
      <w:pPr>
        <w:pStyle w:val="BodyText"/>
        <w:spacing w:before="5"/>
        <w:rPr>
          <w:rFonts w:ascii="Times New Roman"/>
          <w:sz w:val="21"/>
        </w:rPr>
      </w:pPr>
    </w:p>
    <w:p w14:paraId="5077818D" w14:textId="77777777" w:rsidR="00B15CF5" w:rsidRDefault="00B15CF5" w:rsidP="00B15CF5">
      <w:pPr>
        <w:pStyle w:val="Heading1"/>
      </w:pPr>
      <w:r>
        <w:t>2.0</w:t>
      </w:r>
      <w:r>
        <w:rPr>
          <w:spacing w:val="-1"/>
        </w:rPr>
        <w:t xml:space="preserve"> </w:t>
      </w:r>
      <w:r>
        <w:t>HEADINGS</w:t>
      </w:r>
      <w:r>
        <w:rPr>
          <w:spacing w:val="-1"/>
        </w:rPr>
        <w:t xml:space="preserve"> </w:t>
      </w:r>
      <w:r>
        <w:t>(11</w:t>
      </w:r>
      <w:r>
        <w:rPr>
          <w:spacing w:val="-3"/>
        </w:rPr>
        <w:t xml:space="preserve"> </w:t>
      </w:r>
      <w:r>
        <w:t>BOLD)</w:t>
      </w:r>
    </w:p>
    <w:p w14:paraId="13B1EB06" w14:textId="77777777" w:rsidR="00B15CF5" w:rsidRDefault="00B15CF5" w:rsidP="00B15CF5">
      <w:pPr>
        <w:pStyle w:val="BodyText"/>
        <w:rPr>
          <w:rFonts w:ascii="Times New Roman"/>
          <w:b/>
          <w:sz w:val="24"/>
        </w:rPr>
      </w:pPr>
    </w:p>
    <w:p w14:paraId="2B91EEC4" w14:textId="77777777" w:rsidR="00B15CF5" w:rsidRDefault="00B15CF5" w:rsidP="00B15CF5">
      <w:pPr>
        <w:spacing w:before="212" w:line="477" w:lineRule="auto"/>
        <w:ind w:left="252" w:right="564" w:firstLine="720"/>
        <w:rPr>
          <w:rFonts w:ascii="Times New Roman"/>
          <w:sz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b/>
          <w:sz w:val="20"/>
        </w:rPr>
        <w:t>headings</w:t>
      </w:r>
      <w:r>
        <w:rPr>
          <w:rFonts w:ascii="Times New Roman"/>
          <w:b/>
          <w:spacing w:val="3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b/>
          <w:sz w:val="20"/>
        </w:rPr>
        <w:t>subheadings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starting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"</w:t>
      </w:r>
      <w:r>
        <w:rPr>
          <w:rFonts w:ascii="Times New Roman"/>
          <w:b/>
          <w:sz w:val="20"/>
        </w:rPr>
        <w:t>1.0</w:t>
      </w:r>
      <w:r>
        <w:rPr>
          <w:rFonts w:ascii="Times New Roman"/>
          <w:b/>
          <w:spacing w:val="31"/>
          <w:sz w:val="20"/>
        </w:rPr>
        <w:t xml:space="preserve"> </w:t>
      </w:r>
      <w:r>
        <w:rPr>
          <w:rFonts w:ascii="Times New Roman"/>
          <w:b/>
          <w:sz w:val="20"/>
        </w:rPr>
        <w:t>Introduction</w:t>
      </w:r>
      <w:r>
        <w:rPr>
          <w:rFonts w:ascii="Times New Roman"/>
          <w:sz w:val="20"/>
        </w:rPr>
        <w:t>",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appear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9"/>
          <w:sz w:val="20"/>
        </w:rPr>
        <w:t xml:space="preserve"> </w:t>
      </w:r>
      <w:proofErr w:type="gramStart"/>
      <w:r>
        <w:rPr>
          <w:rFonts w:ascii="Times New Roman"/>
          <w:sz w:val="20"/>
        </w:rPr>
        <w:t>upper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lower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case</w:t>
      </w:r>
      <w:proofErr w:type="gramEnd"/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letters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b/>
          <w:sz w:val="20"/>
        </w:rPr>
        <w:t>set</w:t>
      </w:r>
      <w:r>
        <w:rPr>
          <w:rFonts w:ascii="Times New Roman"/>
          <w:b/>
          <w:spacing w:val="31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28"/>
          <w:sz w:val="20"/>
        </w:rPr>
        <w:t xml:space="preserve"> </w:t>
      </w:r>
      <w:r>
        <w:rPr>
          <w:rFonts w:ascii="Times New Roman"/>
          <w:b/>
          <w:sz w:val="20"/>
        </w:rPr>
        <w:t>bold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26"/>
          <w:sz w:val="20"/>
        </w:rPr>
        <w:t xml:space="preserve"> </w:t>
      </w:r>
      <w:r>
        <w:rPr>
          <w:rFonts w:ascii="Times New Roman"/>
          <w:b/>
          <w:sz w:val="20"/>
        </w:rPr>
        <w:t>aligned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z w:val="20"/>
        </w:rPr>
        <w:t>flush</w:t>
      </w:r>
      <w:r>
        <w:rPr>
          <w:rFonts w:ascii="Times New Roman"/>
          <w:b/>
          <w:spacing w:val="28"/>
          <w:sz w:val="20"/>
        </w:rPr>
        <w:t xml:space="preserve"> </w:t>
      </w:r>
      <w:r>
        <w:rPr>
          <w:rFonts w:ascii="Times New Roman"/>
          <w:b/>
          <w:sz w:val="20"/>
        </w:rPr>
        <w:t>left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headings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Introduction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Acknowledgements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29"/>
          <w:sz w:val="20"/>
        </w:rPr>
        <w:t xml:space="preserve"> </w:t>
      </w:r>
      <w:proofErr w:type="gramStart"/>
      <w:r>
        <w:rPr>
          <w:rFonts w:ascii="Times New Roman"/>
          <w:sz w:val="20"/>
        </w:rPr>
        <w:t>numbered</w:t>
      </w:r>
      <w:proofErr w:type="gramEnd"/>
    </w:p>
    <w:p w14:paraId="1881A7C7" w14:textId="77777777" w:rsidR="00B15CF5" w:rsidRDefault="00B15CF5" w:rsidP="00B15CF5">
      <w:pPr>
        <w:spacing w:line="477" w:lineRule="auto"/>
        <w:rPr>
          <w:rFonts w:ascii="Times New Roman"/>
          <w:sz w:val="20"/>
        </w:rPr>
        <w:sectPr w:rsidR="00B15CF5">
          <w:pgSz w:w="12240" w:h="15840"/>
          <w:pgMar w:top="2140" w:right="520" w:bottom="620" w:left="900" w:header="750" w:footer="437" w:gutter="0"/>
          <w:cols w:space="720"/>
        </w:sectPr>
      </w:pPr>
    </w:p>
    <w:p w14:paraId="410E3736" w14:textId="77777777" w:rsidR="00B15CF5" w:rsidRDefault="00B15CF5" w:rsidP="00B15CF5">
      <w:pPr>
        <w:pStyle w:val="BodyText"/>
        <w:spacing w:before="3"/>
        <w:rPr>
          <w:rFonts w:ascii="Times New Roman"/>
          <w:sz w:val="24"/>
        </w:rPr>
      </w:pPr>
    </w:p>
    <w:p w14:paraId="5968FC1D" w14:textId="77777777" w:rsidR="00B15CF5" w:rsidRDefault="00B15CF5" w:rsidP="00B15CF5">
      <w:pPr>
        <w:spacing w:before="91" w:line="480" w:lineRule="auto"/>
        <w:ind w:left="252" w:right="564"/>
        <w:rPr>
          <w:rFonts w:ascii="Times New Roman"/>
          <w:sz w:val="20"/>
        </w:rPr>
      </w:pPr>
      <w:r>
        <w:rPr>
          <w:rFonts w:ascii="Times New Roman"/>
          <w:sz w:val="20"/>
        </w:rPr>
        <w:t>sequentially using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2, 3,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etc. Subheadings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numbered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1.1,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1.2,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etc.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subsection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further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divided,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numbers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1.1.1,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1.1.2, etc.</w:t>
      </w:r>
    </w:p>
    <w:p w14:paraId="2B9CDB26" w14:textId="77777777" w:rsidR="00B15CF5" w:rsidRDefault="00B15CF5" w:rsidP="00B15CF5">
      <w:pPr>
        <w:spacing w:before="121" w:line="477" w:lineRule="auto"/>
        <w:ind w:left="252" w:right="632" w:firstLine="72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The font size for </w:t>
      </w:r>
      <w:r>
        <w:rPr>
          <w:rFonts w:ascii="Times New Roman"/>
          <w:b/>
          <w:sz w:val="20"/>
        </w:rPr>
        <w:t xml:space="preserve">heading is 11 points bold face </w:t>
      </w:r>
      <w:r>
        <w:rPr>
          <w:rFonts w:ascii="Times New Roman"/>
          <w:sz w:val="20"/>
        </w:rPr>
        <w:t xml:space="preserve">and </w:t>
      </w:r>
      <w:r>
        <w:rPr>
          <w:rFonts w:ascii="Times New Roman"/>
          <w:b/>
          <w:sz w:val="20"/>
        </w:rPr>
        <w:t xml:space="preserve">subsections with 10 points and not bold. </w:t>
      </w:r>
      <w:r>
        <w:rPr>
          <w:rFonts w:ascii="Times New Roman"/>
          <w:sz w:val="20"/>
        </w:rPr>
        <w:t>Do not underline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headings, or add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dashes, colons,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etc.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(10)</w:t>
      </w:r>
    </w:p>
    <w:p w14:paraId="3B9008E3" w14:textId="77777777" w:rsidR="00B15CF5" w:rsidRDefault="00B15CF5" w:rsidP="00B15CF5">
      <w:pPr>
        <w:pStyle w:val="BodyText"/>
        <w:rPr>
          <w:rFonts w:ascii="Times New Roman"/>
          <w:sz w:val="22"/>
        </w:rPr>
      </w:pPr>
    </w:p>
    <w:p w14:paraId="1FB1BC44" w14:textId="77777777" w:rsidR="00B15CF5" w:rsidRDefault="00B15CF5" w:rsidP="00B15CF5">
      <w:pPr>
        <w:pStyle w:val="BodyText"/>
        <w:spacing w:before="9"/>
        <w:rPr>
          <w:rFonts w:ascii="Times New Roman"/>
          <w:sz w:val="19"/>
        </w:rPr>
      </w:pPr>
    </w:p>
    <w:p w14:paraId="00904157" w14:textId="77777777" w:rsidR="00B15CF5" w:rsidRDefault="00B15CF5" w:rsidP="00B15CF5">
      <w:pPr>
        <w:pStyle w:val="Heading1"/>
        <w:spacing w:before="0"/>
      </w:pPr>
      <w:r>
        <w:t>3.0</w:t>
      </w:r>
      <w:r>
        <w:rPr>
          <w:spacing w:val="-2"/>
        </w:rPr>
        <w:t xml:space="preserve"> </w:t>
      </w:r>
      <w:r>
        <w:t>INDENTATIONS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EQUATIONS (11</w:t>
      </w:r>
      <w:r>
        <w:rPr>
          <w:spacing w:val="-4"/>
        </w:rPr>
        <w:t xml:space="preserve"> </w:t>
      </w:r>
      <w:r>
        <w:t>BOLD)</w:t>
      </w:r>
    </w:p>
    <w:p w14:paraId="392768C5" w14:textId="77777777" w:rsidR="00B15CF5" w:rsidRDefault="00B15CF5" w:rsidP="00B15CF5">
      <w:pPr>
        <w:pStyle w:val="BodyText"/>
        <w:rPr>
          <w:rFonts w:ascii="Times New Roman"/>
          <w:b/>
          <w:sz w:val="24"/>
        </w:rPr>
      </w:pPr>
    </w:p>
    <w:p w14:paraId="37EB0FF4" w14:textId="77777777" w:rsidR="00B15CF5" w:rsidRDefault="00B15CF5" w:rsidP="00B15CF5">
      <w:pPr>
        <w:spacing w:before="212" w:line="480" w:lineRule="auto"/>
        <w:ind w:left="252" w:right="639" w:firstLine="72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The first paragraph under each heading or subheading should be flush left, and subsequent paragraphs should have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a five-space indentation. A colon is inserted before an equation is presented, but there is no punctuation following 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equation. All equations are numbered and referred to in the text solely by a number enclosed in a round bracket (i.e., (3)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reads as "equation 3"). Ensure that any miscellaneous numbering system you use in your paper cannot be confused with a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reference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[4] or an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equation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(3) designation. (10)</w:t>
      </w:r>
    </w:p>
    <w:p w14:paraId="4FCFE665" w14:textId="77777777" w:rsidR="00B15CF5" w:rsidRDefault="00B15CF5" w:rsidP="00B15CF5">
      <w:pPr>
        <w:pStyle w:val="BodyText"/>
        <w:rPr>
          <w:rFonts w:ascii="Times New Roman"/>
          <w:sz w:val="22"/>
        </w:rPr>
      </w:pPr>
    </w:p>
    <w:p w14:paraId="75C699F6" w14:textId="77777777" w:rsidR="00B15CF5" w:rsidRDefault="00B15CF5" w:rsidP="00B15CF5">
      <w:pPr>
        <w:pStyle w:val="BodyText"/>
        <w:spacing w:before="3"/>
        <w:rPr>
          <w:rFonts w:ascii="Times New Roman"/>
          <w:sz w:val="21"/>
        </w:rPr>
      </w:pPr>
    </w:p>
    <w:p w14:paraId="5F0D7A6F" w14:textId="77777777" w:rsidR="00B15CF5" w:rsidRDefault="00B15CF5" w:rsidP="00B15CF5">
      <w:pPr>
        <w:pStyle w:val="Heading1"/>
        <w:spacing w:before="0"/>
      </w:pPr>
      <w:r>
        <w:t>4.0</w:t>
      </w:r>
      <w:r>
        <w:rPr>
          <w:spacing w:val="-1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TABLES</w:t>
      </w:r>
      <w:r>
        <w:rPr>
          <w:spacing w:val="-1"/>
        </w:rPr>
        <w:t xml:space="preserve"> </w:t>
      </w:r>
      <w:r>
        <w:t>(11</w:t>
      </w:r>
      <w:r>
        <w:rPr>
          <w:spacing w:val="-3"/>
        </w:rPr>
        <w:t xml:space="preserve"> </w:t>
      </w:r>
      <w:r>
        <w:t>BOLD)</w:t>
      </w:r>
    </w:p>
    <w:p w14:paraId="231EEF22" w14:textId="77777777" w:rsidR="00B15CF5" w:rsidRDefault="00B15CF5" w:rsidP="00B15CF5">
      <w:pPr>
        <w:pStyle w:val="BodyText"/>
        <w:rPr>
          <w:rFonts w:ascii="Times New Roman"/>
          <w:b/>
          <w:sz w:val="24"/>
        </w:rPr>
      </w:pPr>
    </w:p>
    <w:p w14:paraId="74C8BA06" w14:textId="77777777" w:rsidR="00B15CF5" w:rsidRDefault="00B15CF5" w:rsidP="00B15CF5">
      <w:pPr>
        <w:spacing w:before="212" w:line="480" w:lineRule="auto"/>
        <w:ind w:left="252" w:right="632" w:firstLine="72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To ensure a high-quality product, diagrams and lettering MUST</w:t>
      </w:r>
      <w:r>
        <w:rPr>
          <w:rFonts w:ascii="Times New Roman"/>
          <w:spacing w:val="50"/>
          <w:sz w:val="20"/>
        </w:rPr>
        <w:t xml:space="preserve"> </w:t>
      </w:r>
      <w:r>
        <w:rPr>
          <w:rFonts w:ascii="Times New Roman"/>
          <w:sz w:val="20"/>
        </w:rPr>
        <w:t>be computer-drafted. Figure captions appear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below the figure, are flush left, and are in lower case letters. When referring to a figure in the body of the text, 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abbreviation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"Fig."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used. Figures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should be numbered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 order they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appear 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 text.</w:t>
      </w:r>
    </w:p>
    <w:p w14:paraId="53956DBE" w14:textId="77777777" w:rsidR="00B15CF5" w:rsidRDefault="00B15CF5" w:rsidP="00B15CF5">
      <w:pPr>
        <w:spacing w:before="120" w:line="480" w:lineRule="auto"/>
        <w:ind w:left="252" w:right="644" w:firstLine="72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Table captions appear centered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 xml:space="preserve">above the table in </w:t>
      </w:r>
      <w:proofErr w:type="gramStart"/>
      <w:r>
        <w:rPr>
          <w:rFonts w:ascii="Times New Roman"/>
          <w:sz w:val="20"/>
        </w:rPr>
        <w:t>upper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lower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case</w:t>
      </w:r>
      <w:proofErr w:type="gramEnd"/>
      <w:r>
        <w:rPr>
          <w:rFonts w:ascii="Times New Roman"/>
          <w:sz w:val="20"/>
        </w:rPr>
        <w:t xml:space="preserve"> letters. When referring to</w:t>
      </w:r>
      <w:r>
        <w:rPr>
          <w:rFonts w:ascii="Times New Roman"/>
          <w:spacing w:val="50"/>
          <w:sz w:val="20"/>
        </w:rPr>
        <w:t xml:space="preserve"> </w:t>
      </w:r>
      <w:r>
        <w:rPr>
          <w:rFonts w:ascii="Times New Roman"/>
          <w:sz w:val="20"/>
        </w:rPr>
        <w:t>a table in 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text,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abbreviation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"/>
          <w:sz w:val="20"/>
        </w:rPr>
        <w:t xml:space="preserve"> </w:t>
      </w:r>
      <w:proofErr w:type="gramStart"/>
      <w:r>
        <w:rPr>
          <w:rFonts w:ascii="Times New Roman"/>
          <w:sz w:val="20"/>
        </w:rPr>
        <w:t>used</w:t>
      </w:r>
      <w:proofErr w:type="gramEnd"/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"Table"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capitalized. (10)</w:t>
      </w:r>
    </w:p>
    <w:p w14:paraId="269FEBB7" w14:textId="77777777" w:rsidR="00B15CF5" w:rsidRDefault="00B15CF5" w:rsidP="00B15CF5">
      <w:pPr>
        <w:spacing w:line="480" w:lineRule="auto"/>
        <w:jc w:val="both"/>
        <w:rPr>
          <w:rFonts w:ascii="Times New Roman"/>
          <w:sz w:val="20"/>
        </w:rPr>
        <w:sectPr w:rsidR="00B15CF5">
          <w:pgSz w:w="12240" w:h="15840"/>
          <w:pgMar w:top="2140" w:right="520" w:bottom="620" w:left="900" w:header="750" w:footer="437" w:gutter="0"/>
          <w:cols w:space="720"/>
        </w:sectPr>
      </w:pPr>
    </w:p>
    <w:p w14:paraId="60228F37" w14:textId="77777777" w:rsidR="00B15CF5" w:rsidRDefault="00B15CF5" w:rsidP="00B15CF5">
      <w:pPr>
        <w:pStyle w:val="BodyText"/>
        <w:spacing w:before="1"/>
        <w:rPr>
          <w:rFonts w:ascii="Times New Roman"/>
          <w:sz w:val="24"/>
        </w:rPr>
      </w:pPr>
    </w:p>
    <w:p w14:paraId="28DD129D" w14:textId="77777777" w:rsidR="00B15CF5" w:rsidRDefault="00B15CF5" w:rsidP="00B15CF5">
      <w:pPr>
        <w:pStyle w:val="Heading2"/>
        <w:spacing w:before="99"/>
        <w:ind w:left="0" w:right="1697"/>
        <w:jc w:val="right"/>
      </w:pPr>
      <w:r>
        <w:t>Table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Catalytic</w:t>
      </w:r>
      <w:r>
        <w:rPr>
          <w:spacing w:val="-2"/>
        </w:rPr>
        <w:t xml:space="preserve"> </w:t>
      </w:r>
      <w:r>
        <w:t>Alkylation of</w:t>
      </w:r>
      <w:r>
        <w:rPr>
          <w:spacing w:val="-2"/>
        </w:rPr>
        <w:t xml:space="preserve"> </w:t>
      </w:r>
      <w:r>
        <w:t>Resorcinol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4-tert-butyl</w:t>
      </w:r>
      <w:r>
        <w:rPr>
          <w:spacing w:val="-2"/>
        </w:rPr>
        <w:t xml:space="preserve"> </w:t>
      </w:r>
      <w:r>
        <w:t>Resorcinol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4,6-di</w:t>
      </w:r>
      <w:r>
        <w:rPr>
          <w:spacing w:val="-2"/>
        </w:rPr>
        <w:t xml:space="preserve"> </w:t>
      </w:r>
      <w:r>
        <w:t>tert-butyl</w:t>
      </w:r>
      <w:r>
        <w:rPr>
          <w:spacing w:val="-2"/>
        </w:rPr>
        <w:t xml:space="preserve"> </w:t>
      </w:r>
      <w:r>
        <w:t xml:space="preserve">Resorcinol </w:t>
      </w:r>
      <w:r>
        <w:rPr>
          <w:vertAlign w:val="superscript"/>
        </w:rPr>
        <w:t>a</w:t>
      </w:r>
    </w:p>
    <w:p w14:paraId="441FDE83" w14:textId="77777777" w:rsidR="00B15CF5" w:rsidRDefault="00B15CF5" w:rsidP="00B15CF5">
      <w:pPr>
        <w:pStyle w:val="BodyText"/>
        <w:spacing w:before="7"/>
        <w:rPr>
          <w:rFonts w:ascii="Times New Roman"/>
          <w:b/>
          <w:sz w:val="19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1156"/>
        <w:gridCol w:w="1310"/>
        <w:gridCol w:w="1370"/>
        <w:gridCol w:w="1366"/>
        <w:gridCol w:w="1327"/>
        <w:gridCol w:w="2268"/>
      </w:tblGrid>
      <w:tr w:rsidR="00B15CF5" w14:paraId="430F7AF6" w14:textId="77777777" w:rsidTr="00886C00">
        <w:trPr>
          <w:trHeight w:val="911"/>
        </w:trPr>
        <w:tc>
          <w:tcPr>
            <w:tcW w:w="608" w:type="dxa"/>
            <w:tcBorders>
              <w:top w:val="single" w:sz="4" w:space="0" w:color="000000"/>
            </w:tcBorders>
          </w:tcPr>
          <w:p w14:paraId="15A81A63" w14:textId="77777777" w:rsidR="00B15CF5" w:rsidRDefault="00B15CF5" w:rsidP="00886C0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6D0916C9" w14:textId="77777777" w:rsidR="00B15CF5" w:rsidRDefault="00B15CF5" w:rsidP="00886C00">
            <w:pPr>
              <w:pStyle w:val="TableParagraph"/>
              <w:ind w:left="115" w:right="9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Entry</w:t>
            </w:r>
          </w:p>
        </w:tc>
        <w:tc>
          <w:tcPr>
            <w:tcW w:w="1156" w:type="dxa"/>
            <w:tcBorders>
              <w:top w:val="single" w:sz="4" w:space="0" w:color="000000"/>
            </w:tcBorders>
          </w:tcPr>
          <w:p w14:paraId="10BC2086" w14:textId="77777777" w:rsidR="00B15CF5" w:rsidRDefault="00B15CF5" w:rsidP="00886C0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1C385FC4" w14:textId="77777777" w:rsidR="00B15CF5" w:rsidRDefault="00B15CF5" w:rsidP="00886C00">
            <w:pPr>
              <w:pStyle w:val="TableParagraph"/>
              <w:ind w:left="11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Catalysts</w:t>
            </w:r>
          </w:p>
        </w:tc>
        <w:tc>
          <w:tcPr>
            <w:tcW w:w="1310" w:type="dxa"/>
            <w:tcBorders>
              <w:top w:val="single" w:sz="4" w:space="0" w:color="000000"/>
            </w:tcBorders>
          </w:tcPr>
          <w:p w14:paraId="39BEA6B0" w14:textId="77777777" w:rsidR="00B15CF5" w:rsidRDefault="00B15CF5" w:rsidP="00886C0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620D8886" w14:textId="77777777" w:rsidR="00B15CF5" w:rsidRDefault="00B15CF5" w:rsidP="00886C00">
            <w:pPr>
              <w:pStyle w:val="TableParagraph"/>
              <w:ind w:left="107" w:right="16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Conversion /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</w:tcBorders>
          </w:tcPr>
          <w:p w14:paraId="3C3B6DAC" w14:textId="77777777" w:rsidR="00B15CF5" w:rsidRDefault="00B15CF5" w:rsidP="00886C0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4EEB3607" w14:textId="77777777" w:rsidR="00B15CF5" w:rsidRDefault="00B15CF5" w:rsidP="00886C00">
            <w:pPr>
              <w:pStyle w:val="TableParagraph"/>
              <w:ind w:left="473" w:right="218" w:hanging="2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Product yield /</w:t>
            </w:r>
            <w:r>
              <w:rPr>
                <w:rFonts w:ascii="Times New Roman"/>
                <w:spacing w:val="-3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mmol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847C84" w14:textId="77777777" w:rsidR="00B15CF5" w:rsidRDefault="00B15CF5" w:rsidP="00886C0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65A9A2DA" w14:textId="77777777" w:rsidR="00B15CF5" w:rsidRDefault="00B15CF5" w:rsidP="00886C00">
            <w:pPr>
              <w:pStyle w:val="TableParagraph"/>
              <w:ind w:left="8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Selectivity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7D9694D" w14:textId="77777777" w:rsidR="00B15CF5" w:rsidRDefault="00B15CF5" w:rsidP="00886C0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2AA97C3A" w14:textId="77777777" w:rsidR="00B15CF5" w:rsidRDefault="00B15CF5" w:rsidP="00886C00">
            <w:pPr>
              <w:pStyle w:val="TableParagraph"/>
              <w:ind w:left="805" w:right="245" w:hanging="22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Ratio of Lewis acid to</w:t>
            </w:r>
            <w:r>
              <w:rPr>
                <w:rFonts w:ascii="Times New Roman" w:hAnsi="Times New Roman"/>
                <w:spacing w:val="-3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Brönsted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acid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vertAlign w:val="superscript"/>
              </w:rPr>
              <w:t>b</w:t>
            </w:r>
          </w:p>
        </w:tc>
      </w:tr>
      <w:tr w:rsidR="00B15CF5" w14:paraId="433DB206" w14:textId="77777777" w:rsidTr="00886C00">
        <w:trPr>
          <w:trHeight w:val="791"/>
        </w:trPr>
        <w:tc>
          <w:tcPr>
            <w:tcW w:w="608" w:type="dxa"/>
            <w:tcBorders>
              <w:bottom w:val="single" w:sz="4" w:space="0" w:color="000000"/>
            </w:tcBorders>
          </w:tcPr>
          <w:p w14:paraId="43ED0A8E" w14:textId="77777777" w:rsidR="00B15CF5" w:rsidRDefault="00B15CF5" w:rsidP="00886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77BAC598" w14:textId="77777777" w:rsidR="00B15CF5" w:rsidRDefault="00B15CF5" w:rsidP="00886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14:paraId="533B5A85" w14:textId="77777777" w:rsidR="00B15CF5" w:rsidRDefault="00B15CF5" w:rsidP="00886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tcBorders>
              <w:bottom w:val="single" w:sz="4" w:space="0" w:color="000000"/>
            </w:tcBorders>
          </w:tcPr>
          <w:p w14:paraId="270C755D" w14:textId="77777777" w:rsidR="00B15CF5" w:rsidRDefault="00B15CF5" w:rsidP="00886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14:paraId="23FF2A7B" w14:textId="77777777" w:rsidR="00B15CF5" w:rsidRDefault="00B15CF5" w:rsidP="00886C0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0F0D8548" w14:textId="77777777" w:rsidR="00B15CF5" w:rsidRDefault="00B15CF5" w:rsidP="00886C00">
            <w:pPr>
              <w:pStyle w:val="TableParagraph"/>
              <w:tabs>
                <w:tab w:val="left" w:pos="840"/>
              </w:tabs>
              <w:ind w:left="283" w:righ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4-tert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pacing w:val="-1"/>
                <w:sz w:val="16"/>
              </w:rPr>
              <w:t>butyl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resorcinol</w:t>
            </w:r>
          </w:p>
        </w:tc>
        <w:tc>
          <w:tcPr>
            <w:tcW w:w="3595" w:type="dxa"/>
            <w:gridSpan w:val="2"/>
            <w:tcBorders>
              <w:bottom w:val="single" w:sz="4" w:space="0" w:color="000000"/>
            </w:tcBorders>
          </w:tcPr>
          <w:p w14:paraId="14BED168" w14:textId="77777777" w:rsidR="00B15CF5" w:rsidRDefault="00B15CF5" w:rsidP="00886C0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777449BC" w14:textId="77777777" w:rsidR="00B15CF5" w:rsidRDefault="00B15CF5" w:rsidP="00886C00">
            <w:pPr>
              <w:pStyle w:val="TableParagraph"/>
              <w:ind w:left="384" w:right="2370" w:hanging="1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4,6-di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tert-butyl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resorcinol</w:t>
            </w:r>
          </w:p>
        </w:tc>
      </w:tr>
      <w:tr w:rsidR="00B15CF5" w14:paraId="2A0B7240" w14:textId="77777777" w:rsidTr="00886C00">
        <w:trPr>
          <w:trHeight w:val="453"/>
        </w:trPr>
        <w:tc>
          <w:tcPr>
            <w:tcW w:w="608" w:type="dxa"/>
            <w:tcBorders>
              <w:top w:val="single" w:sz="4" w:space="0" w:color="000000"/>
            </w:tcBorders>
          </w:tcPr>
          <w:p w14:paraId="30E36C6B" w14:textId="77777777" w:rsidR="00B15CF5" w:rsidRDefault="00B15CF5" w:rsidP="00886C00">
            <w:pPr>
              <w:pStyle w:val="TableParagraph"/>
              <w:spacing w:before="131"/>
              <w:ind w:lef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</w:tcBorders>
          </w:tcPr>
          <w:p w14:paraId="1FC30F5A" w14:textId="77777777" w:rsidR="00B15CF5" w:rsidRDefault="00B15CF5" w:rsidP="00886C00">
            <w:pPr>
              <w:pStyle w:val="TableParagraph"/>
              <w:spacing w:before="131"/>
              <w:ind w:left="11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</w:t>
            </w:r>
          </w:p>
        </w:tc>
        <w:tc>
          <w:tcPr>
            <w:tcW w:w="1310" w:type="dxa"/>
            <w:tcBorders>
              <w:top w:val="single" w:sz="4" w:space="0" w:color="000000"/>
            </w:tcBorders>
          </w:tcPr>
          <w:p w14:paraId="1930B84E" w14:textId="77777777" w:rsidR="00B15CF5" w:rsidRDefault="00B15CF5" w:rsidP="00886C00">
            <w:pPr>
              <w:pStyle w:val="TableParagraph"/>
              <w:spacing w:before="131"/>
              <w:ind w:right="6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</w:tcBorders>
          </w:tcPr>
          <w:p w14:paraId="7D1B3C2F" w14:textId="77777777" w:rsidR="00B15CF5" w:rsidRDefault="00B15CF5" w:rsidP="00886C00">
            <w:pPr>
              <w:pStyle w:val="TableParagraph"/>
              <w:spacing w:before="131"/>
              <w:ind w:right="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</w:tcBorders>
          </w:tcPr>
          <w:p w14:paraId="18E0CB97" w14:textId="77777777" w:rsidR="00B15CF5" w:rsidRDefault="00B15CF5" w:rsidP="00886C00">
            <w:pPr>
              <w:pStyle w:val="TableParagraph"/>
              <w:spacing w:before="131"/>
              <w:ind w:right="8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</w:tcBorders>
          </w:tcPr>
          <w:p w14:paraId="02EF24B8" w14:textId="77777777" w:rsidR="00B15CF5" w:rsidRDefault="00B15CF5" w:rsidP="00886C00">
            <w:pPr>
              <w:pStyle w:val="TableParagraph"/>
              <w:spacing w:before="131"/>
              <w:ind w:left="57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2B60578C" w14:textId="77777777" w:rsidR="00B15CF5" w:rsidRDefault="00B15CF5" w:rsidP="00886C00">
            <w:pPr>
              <w:pStyle w:val="TableParagraph"/>
              <w:spacing w:before="131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</w:tr>
      <w:tr w:rsidR="00B15CF5" w14:paraId="361F5A69" w14:textId="77777777" w:rsidTr="00886C00">
        <w:trPr>
          <w:trHeight w:val="453"/>
        </w:trPr>
        <w:tc>
          <w:tcPr>
            <w:tcW w:w="608" w:type="dxa"/>
          </w:tcPr>
          <w:p w14:paraId="142ACA4F" w14:textId="77777777" w:rsidR="00B15CF5" w:rsidRDefault="00B15CF5" w:rsidP="00886C00">
            <w:pPr>
              <w:pStyle w:val="TableParagraph"/>
              <w:spacing w:before="132"/>
              <w:ind w:lef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156" w:type="dxa"/>
          </w:tcPr>
          <w:p w14:paraId="489FEFFF" w14:textId="77777777" w:rsidR="00B15CF5" w:rsidRDefault="00B15CF5" w:rsidP="00886C00">
            <w:pPr>
              <w:pStyle w:val="TableParagraph"/>
              <w:spacing w:before="132"/>
              <w:ind w:left="11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3%Ga-BEA</w:t>
            </w:r>
          </w:p>
        </w:tc>
        <w:tc>
          <w:tcPr>
            <w:tcW w:w="1310" w:type="dxa"/>
          </w:tcPr>
          <w:p w14:paraId="3AC6E56D" w14:textId="77777777" w:rsidR="00B15CF5" w:rsidRDefault="00B15CF5" w:rsidP="00886C00">
            <w:pPr>
              <w:pStyle w:val="TableParagraph"/>
              <w:spacing w:before="132"/>
              <w:ind w:left="107" w:right="16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38.0</w:t>
            </w:r>
          </w:p>
        </w:tc>
        <w:tc>
          <w:tcPr>
            <w:tcW w:w="1370" w:type="dxa"/>
          </w:tcPr>
          <w:p w14:paraId="7B5C4DA0" w14:textId="77777777" w:rsidR="00B15CF5" w:rsidRDefault="00B15CF5" w:rsidP="00886C00">
            <w:pPr>
              <w:pStyle w:val="TableParagraph"/>
              <w:spacing w:before="132"/>
              <w:ind w:left="503" w:right="54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15.6</w:t>
            </w:r>
          </w:p>
        </w:tc>
        <w:tc>
          <w:tcPr>
            <w:tcW w:w="1366" w:type="dxa"/>
          </w:tcPr>
          <w:p w14:paraId="1F1AFAD3" w14:textId="77777777" w:rsidR="00B15CF5" w:rsidRDefault="00B15CF5" w:rsidP="00886C00">
            <w:pPr>
              <w:pStyle w:val="TableParagraph"/>
              <w:spacing w:before="132"/>
              <w:ind w:left="479" w:right="56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97.4</w:t>
            </w:r>
          </w:p>
        </w:tc>
        <w:tc>
          <w:tcPr>
            <w:tcW w:w="1327" w:type="dxa"/>
          </w:tcPr>
          <w:p w14:paraId="69152254" w14:textId="77777777" w:rsidR="00B15CF5" w:rsidRDefault="00B15CF5" w:rsidP="00886C00">
            <w:pPr>
              <w:pStyle w:val="TableParagraph"/>
              <w:spacing w:before="132"/>
              <w:ind w:left="51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2.6</w:t>
            </w:r>
          </w:p>
        </w:tc>
        <w:tc>
          <w:tcPr>
            <w:tcW w:w="2268" w:type="dxa"/>
          </w:tcPr>
          <w:p w14:paraId="6AD2DAC3" w14:textId="77777777" w:rsidR="00B15CF5" w:rsidRDefault="00B15CF5" w:rsidP="00886C00">
            <w:pPr>
              <w:pStyle w:val="TableParagraph"/>
              <w:spacing w:before="132"/>
              <w:ind w:left="258" w:right="25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0.5</w:t>
            </w:r>
          </w:p>
        </w:tc>
      </w:tr>
      <w:tr w:rsidR="00B15CF5" w14:paraId="37129B84" w14:textId="77777777" w:rsidTr="00886C00">
        <w:trPr>
          <w:trHeight w:val="453"/>
        </w:trPr>
        <w:tc>
          <w:tcPr>
            <w:tcW w:w="608" w:type="dxa"/>
          </w:tcPr>
          <w:p w14:paraId="6BDC3373" w14:textId="77777777" w:rsidR="00B15CF5" w:rsidRDefault="00B15CF5" w:rsidP="00886C00">
            <w:pPr>
              <w:pStyle w:val="TableParagraph"/>
              <w:spacing w:before="131"/>
              <w:ind w:lef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156" w:type="dxa"/>
          </w:tcPr>
          <w:p w14:paraId="79AEC3A7" w14:textId="77777777" w:rsidR="00B15CF5" w:rsidRDefault="00B15CF5" w:rsidP="00886C00">
            <w:pPr>
              <w:pStyle w:val="TableParagraph"/>
              <w:spacing w:before="131"/>
              <w:ind w:left="11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8%Ga-BEA</w:t>
            </w:r>
          </w:p>
        </w:tc>
        <w:tc>
          <w:tcPr>
            <w:tcW w:w="1310" w:type="dxa"/>
          </w:tcPr>
          <w:p w14:paraId="4094C7B1" w14:textId="77777777" w:rsidR="00B15CF5" w:rsidRDefault="00B15CF5" w:rsidP="00886C00">
            <w:pPr>
              <w:pStyle w:val="TableParagraph"/>
              <w:spacing w:before="131"/>
              <w:ind w:left="107" w:right="16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54.4</w:t>
            </w:r>
          </w:p>
        </w:tc>
        <w:tc>
          <w:tcPr>
            <w:tcW w:w="1370" w:type="dxa"/>
          </w:tcPr>
          <w:p w14:paraId="26BDAC0A" w14:textId="77777777" w:rsidR="00B15CF5" w:rsidRDefault="00B15CF5" w:rsidP="00886C00">
            <w:pPr>
              <w:pStyle w:val="TableParagraph"/>
              <w:spacing w:before="131"/>
              <w:ind w:left="503" w:right="54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21.7</w:t>
            </w:r>
          </w:p>
        </w:tc>
        <w:tc>
          <w:tcPr>
            <w:tcW w:w="1366" w:type="dxa"/>
          </w:tcPr>
          <w:p w14:paraId="557DD432" w14:textId="77777777" w:rsidR="00B15CF5" w:rsidRDefault="00B15CF5" w:rsidP="00886C00">
            <w:pPr>
              <w:pStyle w:val="TableParagraph"/>
              <w:spacing w:before="131"/>
              <w:ind w:left="479" w:right="56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95.8</w:t>
            </w:r>
          </w:p>
        </w:tc>
        <w:tc>
          <w:tcPr>
            <w:tcW w:w="1327" w:type="dxa"/>
          </w:tcPr>
          <w:p w14:paraId="574276D4" w14:textId="77777777" w:rsidR="00B15CF5" w:rsidRDefault="00B15CF5" w:rsidP="00886C00">
            <w:pPr>
              <w:pStyle w:val="TableParagraph"/>
              <w:spacing w:before="131"/>
              <w:ind w:left="51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4.2</w:t>
            </w:r>
          </w:p>
        </w:tc>
        <w:tc>
          <w:tcPr>
            <w:tcW w:w="2268" w:type="dxa"/>
          </w:tcPr>
          <w:p w14:paraId="2BD575BD" w14:textId="77777777" w:rsidR="00B15CF5" w:rsidRDefault="00B15CF5" w:rsidP="00886C00">
            <w:pPr>
              <w:pStyle w:val="TableParagraph"/>
              <w:spacing w:before="131"/>
              <w:ind w:left="258" w:right="25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0.7</w:t>
            </w:r>
          </w:p>
        </w:tc>
      </w:tr>
      <w:tr w:rsidR="00B15CF5" w14:paraId="4D967272" w14:textId="77777777" w:rsidTr="00886C00">
        <w:trPr>
          <w:trHeight w:val="407"/>
        </w:trPr>
        <w:tc>
          <w:tcPr>
            <w:tcW w:w="608" w:type="dxa"/>
          </w:tcPr>
          <w:p w14:paraId="5FE4F835" w14:textId="77777777" w:rsidR="00B15CF5" w:rsidRDefault="00B15CF5" w:rsidP="00886C00">
            <w:pPr>
              <w:pStyle w:val="TableParagraph"/>
              <w:spacing w:before="131"/>
              <w:ind w:lef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156" w:type="dxa"/>
          </w:tcPr>
          <w:p w14:paraId="6E13009D" w14:textId="77777777" w:rsidR="00B15CF5" w:rsidRDefault="00B15CF5" w:rsidP="00886C00">
            <w:pPr>
              <w:pStyle w:val="TableParagraph"/>
              <w:spacing w:before="131"/>
              <w:ind w:left="11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10%Ga-BEA</w:t>
            </w:r>
          </w:p>
        </w:tc>
        <w:tc>
          <w:tcPr>
            <w:tcW w:w="1310" w:type="dxa"/>
          </w:tcPr>
          <w:p w14:paraId="6A0B6E6F" w14:textId="77777777" w:rsidR="00B15CF5" w:rsidRDefault="00B15CF5" w:rsidP="00886C00">
            <w:pPr>
              <w:pStyle w:val="TableParagraph"/>
              <w:spacing w:before="131"/>
              <w:ind w:left="107" w:right="16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59.1</w:t>
            </w:r>
          </w:p>
        </w:tc>
        <w:tc>
          <w:tcPr>
            <w:tcW w:w="1370" w:type="dxa"/>
          </w:tcPr>
          <w:p w14:paraId="53988BA3" w14:textId="77777777" w:rsidR="00B15CF5" w:rsidRDefault="00B15CF5" w:rsidP="00886C00">
            <w:pPr>
              <w:pStyle w:val="TableParagraph"/>
              <w:spacing w:before="131"/>
              <w:ind w:left="503" w:right="54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23.6</w:t>
            </w:r>
          </w:p>
        </w:tc>
        <w:tc>
          <w:tcPr>
            <w:tcW w:w="1366" w:type="dxa"/>
          </w:tcPr>
          <w:p w14:paraId="1E31DAF6" w14:textId="77777777" w:rsidR="00B15CF5" w:rsidRDefault="00B15CF5" w:rsidP="00886C00">
            <w:pPr>
              <w:pStyle w:val="TableParagraph"/>
              <w:spacing w:before="131"/>
              <w:ind w:left="477" w:right="56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27" w:type="dxa"/>
          </w:tcPr>
          <w:p w14:paraId="79A9D4AC" w14:textId="77777777" w:rsidR="00B15CF5" w:rsidRDefault="00B15CF5" w:rsidP="00886C00">
            <w:pPr>
              <w:pStyle w:val="TableParagraph"/>
              <w:spacing w:before="131"/>
              <w:ind w:left="57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2268" w:type="dxa"/>
          </w:tcPr>
          <w:p w14:paraId="0350CB5D" w14:textId="77777777" w:rsidR="00B15CF5" w:rsidRDefault="00B15CF5" w:rsidP="00886C00">
            <w:pPr>
              <w:pStyle w:val="TableParagraph"/>
              <w:spacing w:before="131"/>
              <w:ind w:left="258" w:right="25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1.0</w:t>
            </w:r>
          </w:p>
        </w:tc>
      </w:tr>
      <w:tr w:rsidR="00B15CF5" w14:paraId="48026223" w14:textId="77777777" w:rsidTr="00886C00">
        <w:trPr>
          <w:trHeight w:val="495"/>
        </w:trPr>
        <w:tc>
          <w:tcPr>
            <w:tcW w:w="608" w:type="dxa"/>
          </w:tcPr>
          <w:p w14:paraId="1FB15A15" w14:textId="77777777" w:rsidR="00B15CF5" w:rsidRDefault="00B15CF5" w:rsidP="00886C00">
            <w:pPr>
              <w:pStyle w:val="TableParagraph"/>
              <w:spacing w:before="86"/>
              <w:ind w:lef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156" w:type="dxa"/>
          </w:tcPr>
          <w:p w14:paraId="71D999DD" w14:textId="77777777" w:rsidR="00B15CF5" w:rsidRDefault="00B15CF5" w:rsidP="00886C00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14:paraId="43F0A301" w14:textId="77777777" w:rsidR="00B15CF5" w:rsidRDefault="00B15CF5" w:rsidP="00886C00">
            <w:pPr>
              <w:pStyle w:val="TableParagraph"/>
              <w:ind w:left="11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25%Ga-BEA</w:t>
            </w:r>
          </w:p>
        </w:tc>
        <w:tc>
          <w:tcPr>
            <w:tcW w:w="1310" w:type="dxa"/>
          </w:tcPr>
          <w:p w14:paraId="01AA309D" w14:textId="77777777" w:rsidR="00B15CF5" w:rsidRDefault="00B15CF5" w:rsidP="00886C00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14:paraId="7917A2F1" w14:textId="77777777" w:rsidR="00B15CF5" w:rsidRDefault="00B15CF5" w:rsidP="00886C00">
            <w:pPr>
              <w:pStyle w:val="TableParagraph"/>
              <w:ind w:left="107" w:right="16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32.2</w:t>
            </w:r>
          </w:p>
        </w:tc>
        <w:tc>
          <w:tcPr>
            <w:tcW w:w="1370" w:type="dxa"/>
          </w:tcPr>
          <w:p w14:paraId="1AD2E254" w14:textId="77777777" w:rsidR="00B15CF5" w:rsidRDefault="00B15CF5" w:rsidP="00886C00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14:paraId="27416963" w14:textId="77777777" w:rsidR="00B15CF5" w:rsidRDefault="00B15CF5" w:rsidP="00886C00">
            <w:pPr>
              <w:pStyle w:val="TableParagraph"/>
              <w:ind w:left="503" w:right="54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12.9</w:t>
            </w:r>
          </w:p>
        </w:tc>
        <w:tc>
          <w:tcPr>
            <w:tcW w:w="1366" w:type="dxa"/>
          </w:tcPr>
          <w:p w14:paraId="1374CFA3" w14:textId="77777777" w:rsidR="00B15CF5" w:rsidRDefault="00B15CF5" w:rsidP="00886C00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14:paraId="034E5D6F" w14:textId="77777777" w:rsidR="00B15CF5" w:rsidRDefault="00B15CF5" w:rsidP="00886C00">
            <w:pPr>
              <w:pStyle w:val="TableParagraph"/>
              <w:ind w:left="477" w:right="56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27" w:type="dxa"/>
          </w:tcPr>
          <w:p w14:paraId="70632E28" w14:textId="77777777" w:rsidR="00B15CF5" w:rsidRDefault="00B15CF5" w:rsidP="00886C00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14:paraId="27EEB5A3" w14:textId="77777777" w:rsidR="00B15CF5" w:rsidRDefault="00B15CF5" w:rsidP="00886C00">
            <w:pPr>
              <w:pStyle w:val="TableParagraph"/>
              <w:ind w:left="57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2268" w:type="dxa"/>
          </w:tcPr>
          <w:p w14:paraId="0BBAF76C" w14:textId="77777777" w:rsidR="00B15CF5" w:rsidRDefault="00B15CF5" w:rsidP="00886C00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14:paraId="1EB2AF78" w14:textId="77777777" w:rsidR="00B15CF5" w:rsidRDefault="00B15CF5" w:rsidP="00886C00">
            <w:pPr>
              <w:pStyle w:val="TableParagraph"/>
              <w:ind w:left="258" w:right="25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1.5</w:t>
            </w:r>
          </w:p>
        </w:tc>
      </w:tr>
      <w:tr w:rsidR="00B15CF5" w14:paraId="00C7B338" w14:textId="77777777" w:rsidTr="00886C00">
        <w:trPr>
          <w:trHeight w:val="414"/>
        </w:trPr>
        <w:tc>
          <w:tcPr>
            <w:tcW w:w="608" w:type="dxa"/>
          </w:tcPr>
          <w:p w14:paraId="1E7BC6DD" w14:textId="77777777" w:rsidR="00B15CF5" w:rsidRDefault="00B15CF5" w:rsidP="00886C00">
            <w:pPr>
              <w:pStyle w:val="TableParagraph"/>
              <w:spacing w:before="135"/>
              <w:ind w:lef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156" w:type="dxa"/>
          </w:tcPr>
          <w:p w14:paraId="0D88C037" w14:textId="77777777" w:rsidR="00B15CF5" w:rsidRDefault="00B15CF5" w:rsidP="00886C00">
            <w:pPr>
              <w:pStyle w:val="TableParagraph"/>
              <w:spacing w:before="130"/>
              <w:ind w:left="116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2"/>
                <w:sz w:val="16"/>
              </w:rPr>
              <w:t>H</w:t>
            </w:r>
            <w:r>
              <w:rPr>
                <w:rFonts w:ascii="Times New Roman"/>
                <w:sz w:val="10"/>
              </w:rPr>
              <w:t>2</w:t>
            </w:r>
            <w:r>
              <w:rPr>
                <w:rFonts w:ascii="Times New Roman"/>
                <w:position w:val="2"/>
                <w:sz w:val="16"/>
              </w:rPr>
              <w:t>SO</w:t>
            </w:r>
            <w:r>
              <w:rPr>
                <w:rFonts w:ascii="Times New Roman"/>
                <w:sz w:val="10"/>
              </w:rPr>
              <w:t xml:space="preserve">4 </w:t>
            </w:r>
            <w:r>
              <w:rPr>
                <w:rFonts w:ascii="Times New Roman"/>
                <w:position w:val="8"/>
                <w:sz w:val="10"/>
              </w:rPr>
              <w:t>c</w:t>
            </w:r>
          </w:p>
        </w:tc>
        <w:tc>
          <w:tcPr>
            <w:tcW w:w="1310" w:type="dxa"/>
          </w:tcPr>
          <w:p w14:paraId="5242ACBC" w14:textId="77777777" w:rsidR="00B15CF5" w:rsidRDefault="00B15CF5" w:rsidP="00886C00">
            <w:pPr>
              <w:pStyle w:val="TableParagraph"/>
              <w:spacing w:before="135"/>
              <w:ind w:left="107" w:right="16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6.5</w:t>
            </w:r>
          </w:p>
        </w:tc>
        <w:tc>
          <w:tcPr>
            <w:tcW w:w="1370" w:type="dxa"/>
          </w:tcPr>
          <w:p w14:paraId="62E98F52" w14:textId="77777777" w:rsidR="00B15CF5" w:rsidRDefault="00B15CF5" w:rsidP="00886C00">
            <w:pPr>
              <w:pStyle w:val="TableParagraph"/>
              <w:spacing w:before="135"/>
              <w:ind w:left="503" w:right="5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2.6</w:t>
            </w:r>
          </w:p>
        </w:tc>
        <w:tc>
          <w:tcPr>
            <w:tcW w:w="1366" w:type="dxa"/>
          </w:tcPr>
          <w:p w14:paraId="352C33A0" w14:textId="77777777" w:rsidR="00B15CF5" w:rsidRDefault="00B15CF5" w:rsidP="00886C00">
            <w:pPr>
              <w:pStyle w:val="TableParagraph"/>
              <w:spacing w:before="135"/>
              <w:ind w:left="479" w:right="56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96.0</w:t>
            </w:r>
          </w:p>
        </w:tc>
        <w:tc>
          <w:tcPr>
            <w:tcW w:w="1327" w:type="dxa"/>
          </w:tcPr>
          <w:p w14:paraId="7BC55E1C" w14:textId="77777777" w:rsidR="00B15CF5" w:rsidRDefault="00B15CF5" w:rsidP="00886C00">
            <w:pPr>
              <w:pStyle w:val="TableParagraph"/>
              <w:spacing w:before="135"/>
              <w:ind w:left="51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4.0</w:t>
            </w:r>
          </w:p>
        </w:tc>
        <w:tc>
          <w:tcPr>
            <w:tcW w:w="2268" w:type="dxa"/>
          </w:tcPr>
          <w:p w14:paraId="5DB841F8" w14:textId="77777777" w:rsidR="00B15CF5" w:rsidRDefault="00B15CF5" w:rsidP="00886C00">
            <w:pPr>
              <w:pStyle w:val="TableParagraph"/>
              <w:spacing w:before="135"/>
              <w:ind w:left="258" w:right="2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contain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only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Brönsted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acid</w:t>
            </w:r>
          </w:p>
        </w:tc>
      </w:tr>
      <w:tr w:rsidR="00B15CF5" w14:paraId="13A9D4EC" w14:textId="77777777" w:rsidTr="00886C00">
        <w:trPr>
          <w:trHeight w:val="500"/>
        </w:trPr>
        <w:tc>
          <w:tcPr>
            <w:tcW w:w="608" w:type="dxa"/>
            <w:tcBorders>
              <w:bottom w:val="single" w:sz="4" w:space="0" w:color="000000"/>
            </w:tcBorders>
          </w:tcPr>
          <w:p w14:paraId="083322F2" w14:textId="77777777" w:rsidR="00B15CF5" w:rsidRDefault="00B15CF5" w:rsidP="00886C00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14:paraId="2CD048DA" w14:textId="77777777" w:rsidR="00B15CF5" w:rsidRDefault="00B15CF5" w:rsidP="00886C00">
            <w:pPr>
              <w:pStyle w:val="TableParagraph"/>
              <w:ind w:lef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4D87953E" w14:textId="77777777" w:rsidR="00B15CF5" w:rsidRDefault="00B15CF5" w:rsidP="00886C00">
            <w:pPr>
              <w:pStyle w:val="TableParagraph"/>
              <w:spacing w:before="82" w:line="186" w:lineRule="exact"/>
              <w:ind w:left="116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2"/>
                <w:sz w:val="16"/>
              </w:rPr>
              <w:t>MA</w:t>
            </w:r>
            <w:r>
              <w:rPr>
                <w:rFonts w:ascii="Times New Roman"/>
                <w:spacing w:val="30"/>
                <w:position w:val="2"/>
                <w:sz w:val="16"/>
              </w:rPr>
              <w:t xml:space="preserve"> </w:t>
            </w:r>
            <w:r>
              <w:rPr>
                <w:rFonts w:ascii="Times New Roman"/>
                <w:position w:val="2"/>
                <w:sz w:val="16"/>
              </w:rPr>
              <w:t>+</w:t>
            </w:r>
            <w:r>
              <w:rPr>
                <w:rFonts w:ascii="Times New Roman"/>
                <w:spacing w:val="34"/>
                <w:position w:val="2"/>
                <w:sz w:val="16"/>
              </w:rPr>
              <w:t xml:space="preserve"> </w:t>
            </w:r>
            <w:r>
              <w:rPr>
                <w:rFonts w:ascii="Times New Roman"/>
                <w:position w:val="2"/>
                <w:sz w:val="16"/>
              </w:rPr>
              <w:t>H</w:t>
            </w:r>
            <w:r>
              <w:rPr>
                <w:rFonts w:ascii="Times New Roman"/>
                <w:sz w:val="10"/>
              </w:rPr>
              <w:t>2</w:t>
            </w:r>
            <w:r>
              <w:rPr>
                <w:rFonts w:ascii="Times New Roman"/>
                <w:position w:val="2"/>
                <w:sz w:val="16"/>
              </w:rPr>
              <w:t>SO</w:t>
            </w:r>
            <w:r>
              <w:rPr>
                <w:rFonts w:ascii="Times New Roman"/>
                <w:sz w:val="10"/>
              </w:rPr>
              <w:t>4</w:t>
            </w:r>
          </w:p>
          <w:p w14:paraId="65755D00" w14:textId="77777777" w:rsidR="00B15CF5" w:rsidRDefault="00B15CF5" w:rsidP="00886C00">
            <w:pPr>
              <w:pStyle w:val="TableParagraph"/>
              <w:spacing w:line="110" w:lineRule="exact"/>
              <w:ind w:left="116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d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14:paraId="627DB9B1" w14:textId="77777777" w:rsidR="00B15CF5" w:rsidRDefault="00B15CF5" w:rsidP="00886C00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14:paraId="0C499C56" w14:textId="77777777" w:rsidR="00B15CF5" w:rsidRDefault="00B15CF5" w:rsidP="00886C00">
            <w:pPr>
              <w:pStyle w:val="TableParagraph"/>
              <w:ind w:left="107" w:right="16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6.0</w:t>
            </w:r>
          </w:p>
        </w:tc>
        <w:tc>
          <w:tcPr>
            <w:tcW w:w="1370" w:type="dxa"/>
            <w:tcBorders>
              <w:bottom w:val="single" w:sz="4" w:space="0" w:color="000000"/>
            </w:tcBorders>
          </w:tcPr>
          <w:p w14:paraId="7EFF4B55" w14:textId="77777777" w:rsidR="00B15CF5" w:rsidRDefault="00B15CF5" w:rsidP="00886C00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14:paraId="22F9EFA5" w14:textId="77777777" w:rsidR="00B15CF5" w:rsidRDefault="00B15CF5" w:rsidP="00886C00">
            <w:pPr>
              <w:pStyle w:val="TableParagraph"/>
              <w:ind w:left="503" w:right="5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2.4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14:paraId="696B58D7" w14:textId="77777777" w:rsidR="00B15CF5" w:rsidRDefault="00B15CF5" w:rsidP="00886C00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14:paraId="563C3062" w14:textId="77777777" w:rsidR="00B15CF5" w:rsidRDefault="00B15CF5" w:rsidP="00886C00">
            <w:pPr>
              <w:pStyle w:val="TableParagraph"/>
              <w:ind w:left="479" w:right="56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96.0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5E18F83D" w14:textId="77777777" w:rsidR="00B15CF5" w:rsidRDefault="00B15CF5" w:rsidP="00886C00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14:paraId="7EF837CA" w14:textId="77777777" w:rsidR="00B15CF5" w:rsidRDefault="00B15CF5" w:rsidP="00886C00">
            <w:pPr>
              <w:pStyle w:val="TableParagraph"/>
              <w:ind w:left="51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4.0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3813559" w14:textId="77777777" w:rsidR="00B15CF5" w:rsidRDefault="00B15CF5" w:rsidP="00886C00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14:paraId="5EE85FA3" w14:textId="77777777" w:rsidR="00B15CF5" w:rsidRDefault="00B15CF5" w:rsidP="00886C00">
            <w:pPr>
              <w:pStyle w:val="TableParagraph"/>
              <w:ind w:left="258" w:right="25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1.0</w:t>
            </w:r>
          </w:p>
        </w:tc>
      </w:tr>
    </w:tbl>
    <w:p w14:paraId="755A1A01" w14:textId="77777777" w:rsidR="00B15CF5" w:rsidRDefault="00B15CF5" w:rsidP="00B15CF5">
      <w:pPr>
        <w:pStyle w:val="BodyText"/>
        <w:spacing w:before="9"/>
        <w:rPr>
          <w:rFonts w:ascii="Times New Roman"/>
          <w:b/>
          <w:sz w:val="25"/>
        </w:rPr>
      </w:pPr>
    </w:p>
    <w:p w14:paraId="1CA48204" w14:textId="77777777" w:rsidR="00B15CF5" w:rsidRDefault="00B15CF5" w:rsidP="00B15CF5">
      <w:pPr>
        <w:pStyle w:val="BodyText"/>
        <w:tabs>
          <w:tab w:val="left" w:pos="283"/>
        </w:tabs>
        <w:ind w:right="164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vertAlign w:val="superscript"/>
        </w:rPr>
        <w:t>a</w:t>
      </w:r>
      <w:proofErr w:type="spellEnd"/>
      <w:r>
        <w:rPr>
          <w:rFonts w:ascii="Times New Roman" w:hAnsi="Times New Roman"/>
        </w:rPr>
        <w:tab/>
        <w:t>All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reactions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were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carried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out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80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°C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resorcinol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(40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mmol),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MTBE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(60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mmol)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catalyst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(0.2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vigorous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stirring.</w:t>
      </w:r>
    </w:p>
    <w:p w14:paraId="6E1C8B6C" w14:textId="77777777" w:rsidR="00B15CF5" w:rsidRDefault="00B15CF5" w:rsidP="00B15CF5">
      <w:pPr>
        <w:pStyle w:val="BodyText"/>
        <w:tabs>
          <w:tab w:val="left" w:pos="535"/>
        </w:tabs>
        <w:spacing w:before="121"/>
        <w:ind w:left="535" w:right="627" w:hanging="28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b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ratio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Lewis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acid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7"/>
        </w:rPr>
        <w:t xml:space="preserve"> </w:t>
      </w:r>
      <w:proofErr w:type="spellStart"/>
      <w:r>
        <w:rPr>
          <w:rFonts w:ascii="Times New Roman" w:hAnsi="Times New Roman"/>
        </w:rPr>
        <w:t>Brönsted</w:t>
      </w:r>
      <w:proofErr w:type="spellEnd"/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acid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calculated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using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peak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area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peaks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wavenumber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1540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cm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1450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cm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</w:rPr>
        <w:t>Brönsted</w:t>
      </w:r>
      <w:proofErr w:type="spellEnd"/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Lewis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acids,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respectively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(see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Fig.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1).</w:t>
      </w:r>
    </w:p>
    <w:p w14:paraId="581DA25F" w14:textId="77777777" w:rsidR="00B15CF5" w:rsidRDefault="00B15CF5" w:rsidP="00B15CF5">
      <w:pPr>
        <w:pStyle w:val="BodyText"/>
        <w:tabs>
          <w:tab w:val="left" w:pos="535"/>
        </w:tabs>
        <w:spacing w:before="120"/>
        <w:ind w:left="252"/>
        <w:rPr>
          <w:rFonts w:ascii="Times New Roman"/>
        </w:rPr>
      </w:pPr>
      <w:r>
        <w:rPr>
          <w:rFonts w:ascii="Times New Roman"/>
          <w:vertAlign w:val="superscript"/>
        </w:rPr>
        <w:t>c</w:t>
      </w:r>
      <w:r>
        <w:rPr>
          <w:rFonts w:ascii="Times New Roman"/>
        </w:rPr>
        <w:tab/>
      </w:r>
      <w:proofErr w:type="gramStart"/>
      <w:r>
        <w:rPr>
          <w:rFonts w:ascii="Times New Roman"/>
        </w:rPr>
        <w:t>The</w:t>
      </w:r>
      <w:proofErr w:type="gramEnd"/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amount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</w:t>
      </w:r>
      <w:r>
        <w:rPr>
          <w:rFonts w:ascii="Times New Roman"/>
          <w:vertAlign w:val="subscript"/>
        </w:rPr>
        <w:t>2</w:t>
      </w:r>
      <w:r>
        <w:rPr>
          <w:rFonts w:ascii="Times New Roman"/>
        </w:rPr>
        <w:t>SO</w:t>
      </w:r>
      <w:r>
        <w:rPr>
          <w:rFonts w:ascii="Times New Roman"/>
          <w:vertAlign w:val="subscript"/>
        </w:rPr>
        <w:t>4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noProof/>
          <w:spacing w:val="-16"/>
          <w:position w:val="-2"/>
        </w:rPr>
        <w:drawing>
          <wp:inline distT="0" distB="0" distL="0" distR="0" wp14:anchorId="713775BF" wp14:editId="77AD03F7">
            <wp:extent cx="574433" cy="1127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3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B0556" w14:textId="77777777" w:rsidR="00B15CF5" w:rsidRDefault="00B15CF5" w:rsidP="00B15CF5">
      <w:pPr>
        <w:pStyle w:val="BodyText"/>
        <w:tabs>
          <w:tab w:val="left" w:pos="535"/>
        </w:tabs>
        <w:spacing w:before="120"/>
        <w:ind w:left="252"/>
        <w:rPr>
          <w:rFonts w:ascii="Times New Roman"/>
        </w:rPr>
      </w:pPr>
      <w:r>
        <w:rPr>
          <w:rFonts w:ascii="Times New Roman"/>
          <w:vertAlign w:val="superscript"/>
        </w:rPr>
        <w:t>d</w:t>
      </w:r>
      <w:r>
        <w:rPr>
          <w:rFonts w:ascii="Times New Roman"/>
        </w:rPr>
        <w:tab/>
      </w:r>
      <w:r>
        <w:rPr>
          <w:rFonts w:ascii="Times New Roman"/>
          <w:position w:val="2"/>
        </w:rPr>
        <w:t>The</w:t>
      </w:r>
      <w:r>
        <w:rPr>
          <w:rFonts w:ascii="Times New Roman"/>
          <w:spacing w:val="-4"/>
          <w:position w:val="2"/>
        </w:rPr>
        <w:t xml:space="preserve"> </w:t>
      </w:r>
      <w:r>
        <w:rPr>
          <w:rFonts w:ascii="Times New Roman"/>
          <w:position w:val="2"/>
        </w:rPr>
        <w:t>MA</w:t>
      </w:r>
      <w:r>
        <w:rPr>
          <w:rFonts w:ascii="Times New Roman"/>
          <w:spacing w:val="-4"/>
          <w:position w:val="2"/>
        </w:rPr>
        <w:t xml:space="preserve"> </w:t>
      </w:r>
      <w:r>
        <w:rPr>
          <w:rFonts w:ascii="Times New Roman"/>
          <w:position w:val="2"/>
        </w:rPr>
        <w:t>in</w:t>
      </w:r>
      <w:r>
        <w:rPr>
          <w:rFonts w:ascii="Times New Roman"/>
          <w:spacing w:val="-1"/>
          <w:position w:val="2"/>
        </w:rPr>
        <w:t xml:space="preserve"> </w:t>
      </w:r>
      <w:r>
        <w:rPr>
          <w:rFonts w:ascii="Times New Roman"/>
          <w:position w:val="2"/>
        </w:rPr>
        <w:t>a</w:t>
      </w:r>
      <w:r>
        <w:rPr>
          <w:rFonts w:ascii="Times New Roman"/>
          <w:spacing w:val="-3"/>
          <w:position w:val="2"/>
        </w:rPr>
        <w:t xml:space="preserve"> </w:t>
      </w:r>
      <w:r>
        <w:rPr>
          <w:rFonts w:ascii="Times New Roman"/>
          <w:position w:val="2"/>
        </w:rPr>
        <w:t>solution</w:t>
      </w:r>
      <w:r>
        <w:rPr>
          <w:rFonts w:ascii="Times New Roman"/>
          <w:spacing w:val="-2"/>
          <w:position w:val="2"/>
        </w:rPr>
        <w:t xml:space="preserve"> </w:t>
      </w:r>
      <w:r>
        <w:rPr>
          <w:rFonts w:ascii="Times New Roman"/>
          <w:position w:val="2"/>
        </w:rPr>
        <w:t>containing</w:t>
      </w:r>
      <w:r>
        <w:rPr>
          <w:rFonts w:ascii="Times New Roman"/>
          <w:spacing w:val="-3"/>
          <w:position w:val="2"/>
        </w:rPr>
        <w:t xml:space="preserve"> </w:t>
      </w:r>
      <w:r>
        <w:rPr>
          <w:rFonts w:ascii="Times New Roman"/>
          <w:position w:val="2"/>
        </w:rPr>
        <w:t>H</w:t>
      </w:r>
      <w:r>
        <w:rPr>
          <w:rFonts w:ascii="Times New Roman"/>
          <w:sz w:val="10"/>
        </w:rPr>
        <w:t>2</w:t>
      </w:r>
      <w:r>
        <w:rPr>
          <w:rFonts w:ascii="Times New Roman"/>
          <w:position w:val="2"/>
        </w:rPr>
        <w:t>SO</w:t>
      </w:r>
      <w:r>
        <w:rPr>
          <w:rFonts w:ascii="Times New Roman"/>
          <w:sz w:val="10"/>
        </w:rPr>
        <w:t>4</w:t>
      </w:r>
      <w:r>
        <w:rPr>
          <w:rFonts w:ascii="Times New Roman"/>
          <w:position w:val="2"/>
        </w:rPr>
        <w:t>. The</w:t>
      </w:r>
      <w:r>
        <w:rPr>
          <w:rFonts w:ascii="Times New Roman"/>
          <w:spacing w:val="-3"/>
          <w:position w:val="2"/>
        </w:rPr>
        <w:t xml:space="preserve"> </w:t>
      </w:r>
      <w:r>
        <w:rPr>
          <w:rFonts w:ascii="Times New Roman"/>
          <w:position w:val="2"/>
        </w:rPr>
        <w:t>amount</w:t>
      </w:r>
      <w:r>
        <w:rPr>
          <w:rFonts w:ascii="Times New Roman"/>
          <w:spacing w:val="-3"/>
          <w:position w:val="2"/>
        </w:rPr>
        <w:t xml:space="preserve"> </w:t>
      </w:r>
      <w:r>
        <w:rPr>
          <w:rFonts w:ascii="Times New Roman"/>
          <w:position w:val="2"/>
        </w:rPr>
        <w:t>of</w:t>
      </w:r>
      <w:r>
        <w:rPr>
          <w:rFonts w:ascii="Times New Roman"/>
          <w:spacing w:val="-2"/>
          <w:position w:val="2"/>
        </w:rPr>
        <w:t xml:space="preserve"> </w:t>
      </w:r>
      <w:r>
        <w:rPr>
          <w:rFonts w:ascii="Times New Roman"/>
          <w:position w:val="2"/>
        </w:rPr>
        <w:t>MA</w:t>
      </w:r>
      <w:r>
        <w:rPr>
          <w:rFonts w:ascii="Times New Roman"/>
          <w:spacing w:val="-4"/>
          <w:position w:val="2"/>
        </w:rPr>
        <w:t xml:space="preserve"> </w:t>
      </w:r>
      <w:r>
        <w:rPr>
          <w:rFonts w:ascii="Times New Roman"/>
          <w:position w:val="2"/>
        </w:rPr>
        <w:t>and</w:t>
      </w:r>
      <w:r>
        <w:rPr>
          <w:rFonts w:ascii="Times New Roman"/>
          <w:spacing w:val="-1"/>
          <w:position w:val="2"/>
        </w:rPr>
        <w:t xml:space="preserve"> </w:t>
      </w:r>
      <w:r>
        <w:rPr>
          <w:rFonts w:ascii="Times New Roman"/>
          <w:position w:val="2"/>
        </w:rPr>
        <w:t>H</w:t>
      </w:r>
      <w:r>
        <w:rPr>
          <w:rFonts w:ascii="Times New Roman"/>
          <w:sz w:val="10"/>
        </w:rPr>
        <w:t>2</w:t>
      </w:r>
      <w:r>
        <w:rPr>
          <w:rFonts w:ascii="Times New Roman"/>
          <w:position w:val="2"/>
        </w:rPr>
        <w:t>SO</w:t>
      </w:r>
      <w:r>
        <w:rPr>
          <w:rFonts w:ascii="Times New Roman"/>
          <w:sz w:val="10"/>
        </w:rPr>
        <w:t>4</w:t>
      </w:r>
      <w:r>
        <w:rPr>
          <w:rFonts w:ascii="Times New Roman"/>
          <w:spacing w:val="12"/>
          <w:sz w:val="10"/>
        </w:rPr>
        <w:t xml:space="preserve"> </w:t>
      </w:r>
      <w:r>
        <w:rPr>
          <w:rFonts w:ascii="Times New Roman"/>
          <w:position w:val="2"/>
        </w:rPr>
        <w:t>are</w:t>
      </w:r>
      <w:r>
        <w:rPr>
          <w:rFonts w:ascii="Times New Roman"/>
          <w:spacing w:val="-4"/>
          <w:position w:val="2"/>
        </w:rPr>
        <w:t xml:space="preserve"> </w:t>
      </w:r>
      <w:r>
        <w:rPr>
          <w:rFonts w:ascii="Times New Roman"/>
          <w:position w:val="2"/>
        </w:rPr>
        <w:t>similar</w:t>
      </w:r>
      <w:r>
        <w:rPr>
          <w:rFonts w:ascii="Times New Roman"/>
          <w:spacing w:val="-4"/>
          <w:position w:val="2"/>
        </w:rPr>
        <w:t xml:space="preserve"> </w:t>
      </w:r>
      <w:r>
        <w:rPr>
          <w:rFonts w:ascii="Times New Roman"/>
          <w:position w:val="2"/>
        </w:rPr>
        <w:t>as</w:t>
      </w:r>
      <w:r>
        <w:rPr>
          <w:rFonts w:ascii="Times New Roman"/>
          <w:spacing w:val="-1"/>
          <w:position w:val="2"/>
        </w:rPr>
        <w:t xml:space="preserve"> </w:t>
      </w:r>
      <w:r>
        <w:rPr>
          <w:rFonts w:ascii="Times New Roman"/>
          <w:position w:val="2"/>
        </w:rPr>
        <w:t>entries</w:t>
      </w:r>
      <w:r>
        <w:rPr>
          <w:rFonts w:ascii="Times New Roman"/>
          <w:spacing w:val="-4"/>
          <w:position w:val="2"/>
        </w:rPr>
        <w:t xml:space="preserve"> </w:t>
      </w:r>
      <w:r>
        <w:rPr>
          <w:rFonts w:ascii="Times New Roman"/>
          <w:position w:val="2"/>
        </w:rPr>
        <w:t>1 and</w:t>
      </w:r>
      <w:r>
        <w:rPr>
          <w:rFonts w:ascii="Times New Roman"/>
          <w:spacing w:val="-2"/>
          <w:position w:val="2"/>
        </w:rPr>
        <w:t xml:space="preserve"> </w:t>
      </w:r>
      <w:r>
        <w:rPr>
          <w:rFonts w:ascii="Times New Roman"/>
          <w:position w:val="2"/>
        </w:rPr>
        <w:t>6,</w:t>
      </w:r>
      <w:r>
        <w:rPr>
          <w:rFonts w:ascii="Times New Roman"/>
          <w:spacing w:val="-1"/>
          <w:position w:val="2"/>
        </w:rPr>
        <w:t xml:space="preserve"> </w:t>
      </w:r>
      <w:r>
        <w:rPr>
          <w:rFonts w:ascii="Times New Roman"/>
          <w:position w:val="2"/>
        </w:rPr>
        <w:t>respectively.</w:t>
      </w:r>
    </w:p>
    <w:p w14:paraId="6A385A27" w14:textId="77777777" w:rsidR="00B15CF5" w:rsidRDefault="00B15CF5" w:rsidP="00B15CF5">
      <w:pPr>
        <w:pStyle w:val="BodyText"/>
        <w:rPr>
          <w:rFonts w:ascii="Times New Roman"/>
          <w:sz w:val="18"/>
        </w:rPr>
      </w:pPr>
    </w:p>
    <w:p w14:paraId="0EE786ED" w14:textId="77777777" w:rsidR="00B15CF5" w:rsidRDefault="00B15CF5" w:rsidP="00B15CF5">
      <w:pPr>
        <w:pStyle w:val="BodyText"/>
        <w:rPr>
          <w:rFonts w:ascii="Times New Roman"/>
          <w:sz w:val="18"/>
        </w:rPr>
      </w:pPr>
    </w:p>
    <w:p w14:paraId="632FF621" w14:textId="77777777" w:rsidR="00B15CF5" w:rsidRDefault="00B15CF5" w:rsidP="00B15CF5">
      <w:pPr>
        <w:pStyle w:val="BodyText"/>
        <w:rPr>
          <w:rFonts w:ascii="Times New Roman"/>
          <w:sz w:val="18"/>
        </w:rPr>
      </w:pPr>
    </w:p>
    <w:p w14:paraId="42024D7E" w14:textId="77777777" w:rsidR="00B15CF5" w:rsidRDefault="00B15CF5" w:rsidP="00B15CF5">
      <w:pPr>
        <w:pStyle w:val="BodyText"/>
        <w:rPr>
          <w:rFonts w:ascii="Times New Roman"/>
          <w:sz w:val="18"/>
        </w:rPr>
      </w:pPr>
    </w:p>
    <w:p w14:paraId="6D63BE20" w14:textId="77777777" w:rsidR="00B15CF5" w:rsidRDefault="00B15CF5" w:rsidP="00B15CF5">
      <w:pPr>
        <w:pStyle w:val="BodyText"/>
        <w:spacing w:before="4"/>
        <w:rPr>
          <w:rFonts w:ascii="Times New Roman"/>
          <w:sz w:val="19"/>
        </w:rPr>
      </w:pPr>
    </w:p>
    <w:p w14:paraId="2681CC49" w14:textId="77777777" w:rsidR="00B15CF5" w:rsidRDefault="00B15CF5" w:rsidP="00B15CF5">
      <w:pPr>
        <w:pStyle w:val="Heading1"/>
      </w:pPr>
      <w:r>
        <w:t>5.0</w:t>
      </w:r>
      <w:r>
        <w:rPr>
          <w:spacing w:val="-1"/>
        </w:rPr>
        <w:t xml:space="preserve"> </w:t>
      </w:r>
      <w:r>
        <w:t>CONCLUSION</w:t>
      </w:r>
      <w:r>
        <w:rPr>
          <w:spacing w:val="-4"/>
        </w:rPr>
        <w:t xml:space="preserve"> </w:t>
      </w:r>
      <w:r>
        <w:t>(11</w:t>
      </w:r>
      <w:r>
        <w:rPr>
          <w:spacing w:val="-4"/>
        </w:rPr>
        <w:t xml:space="preserve"> </w:t>
      </w:r>
      <w:r>
        <w:t>BOLD)</w:t>
      </w:r>
    </w:p>
    <w:p w14:paraId="5C86CD55" w14:textId="77777777" w:rsidR="00B15CF5" w:rsidRDefault="00B15CF5" w:rsidP="00B15CF5">
      <w:pPr>
        <w:pStyle w:val="BodyText"/>
        <w:rPr>
          <w:rFonts w:ascii="Times New Roman"/>
          <w:b/>
          <w:sz w:val="24"/>
        </w:rPr>
      </w:pPr>
    </w:p>
    <w:p w14:paraId="3A80144A" w14:textId="77777777" w:rsidR="00B15CF5" w:rsidRDefault="00B15CF5" w:rsidP="00B15CF5">
      <w:pPr>
        <w:spacing w:before="212" w:line="480" w:lineRule="auto"/>
        <w:ind w:left="252" w:right="626" w:firstLine="72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 conclusion section must be included and should </w:t>
      </w:r>
      <w:proofErr w:type="gramStart"/>
      <w:r>
        <w:rPr>
          <w:rFonts w:ascii="Times New Roman"/>
          <w:sz w:val="20"/>
        </w:rPr>
        <w:t>indicate clearly</w:t>
      </w:r>
      <w:proofErr w:type="gramEnd"/>
      <w:r>
        <w:rPr>
          <w:rFonts w:ascii="Times New Roman"/>
          <w:sz w:val="20"/>
        </w:rPr>
        <w:t xml:space="preserve"> the advantages, limitations, and possible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applications of the paper.</w:t>
      </w:r>
      <w:r>
        <w:rPr>
          <w:rFonts w:ascii="Times New Roman"/>
          <w:spacing w:val="50"/>
          <w:sz w:val="20"/>
        </w:rPr>
        <w:t xml:space="preserve"> </w:t>
      </w:r>
      <w:r>
        <w:rPr>
          <w:rFonts w:ascii="Times New Roman"/>
          <w:sz w:val="20"/>
        </w:rPr>
        <w:t>Although a conclusion may review the main points of the paper, do not replicate the abstract as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conclusion. 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conclusion might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elaborate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importance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suggest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applications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extensions.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(10)</w:t>
      </w:r>
    </w:p>
    <w:p w14:paraId="5E972FA0" w14:textId="77777777" w:rsidR="00B15CF5" w:rsidRDefault="00B15CF5" w:rsidP="00B15CF5">
      <w:pPr>
        <w:pStyle w:val="BodyText"/>
        <w:rPr>
          <w:rFonts w:ascii="Times New Roman"/>
          <w:sz w:val="22"/>
        </w:rPr>
      </w:pPr>
    </w:p>
    <w:p w14:paraId="690AF7AC" w14:textId="77777777" w:rsidR="00B15CF5" w:rsidRDefault="00B15CF5" w:rsidP="00B15CF5">
      <w:pPr>
        <w:pStyle w:val="BodyText"/>
        <w:rPr>
          <w:rFonts w:ascii="Times New Roman"/>
          <w:sz w:val="22"/>
        </w:rPr>
      </w:pPr>
    </w:p>
    <w:p w14:paraId="64CC6690" w14:textId="77777777" w:rsidR="00B15CF5" w:rsidRDefault="00B15CF5" w:rsidP="00B15CF5">
      <w:pPr>
        <w:pStyle w:val="BodyText"/>
        <w:spacing w:before="2"/>
        <w:rPr>
          <w:rFonts w:ascii="Times New Roman"/>
          <w:sz w:val="17"/>
        </w:rPr>
      </w:pPr>
    </w:p>
    <w:p w14:paraId="10877D6E" w14:textId="77777777" w:rsidR="00B15CF5" w:rsidRDefault="00B15CF5" w:rsidP="00B15CF5">
      <w:pPr>
        <w:pStyle w:val="Heading1"/>
        <w:ind w:left="850" w:right="1224"/>
        <w:jc w:val="center"/>
      </w:pPr>
      <w:r>
        <w:t>ACKNOWLEDGEMENTS</w:t>
      </w:r>
      <w:r>
        <w:rPr>
          <w:spacing w:val="-2"/>
        </w:rPr>
        <w:t xml:space="preserve"> </w:t>
      </w:r>
      <w:r>
        <w:t>(11</w:t>
      </w:r>
      <w:r>
        <w:rPr>
          <w:spacing w:val="-3"/>
        </w:rPr>
        <w:t xml:space="preserve"> </w:t>
      </w:r>
      <w:r>
        <w:t>BOLD)</w:t>
      </w:r>
    </w:p>
    <w:p w14:paraId="38E393A4" w14:textId="77777777" w:rsidR="00B15CF5" w:rsidRDefault="00B15CF5" w:rsidP="00B15CF5">
      <w:pPr>
        <w:spacing w:before="130"/>
        <w:ind w:left="848" w:right="1224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An acknowledgement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section may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presented after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conclusion,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if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desired.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(9)</w:t>
      </w:r>
    </w:p>
    <w:p w14:paraId="0DA3DAA4" w14:textId="77777777" w:rsidR="00B15CF5" w:rsidRDefault="00B15CF5" w:rsidP="00B15CF5">
      <w:pPr>
        <w:jc w:val="center"/>
        <w:rPr>
          <w:rFonts w:ascii="Times New Roman"/>
          <w:sz w:val="18"/>
        </w:rPr>
        <w:sectPr w:rsidR="00B15CF5">
          <w:pgSz w:w="12240" w:h="15840"/>
          <w:pgMar w:top="2140" w:right="520" w:bottom="620" w:left="900" w:header="750" w:footer="437" w:gutter="0"/>
          <w:cols w:space="720"/>
        </w:sectPr>
      </w:pPr>
    </w:p>
    <w:p w14:paraId="620773CF" w14:textId="77777777" w:rsidR="00B15CF5" w:rsidRDefault="00B15CF5" w:rsidP="00B15CF5">
      <w:pPr>
        <w:pStyle w:val="BodyText"/>
        <w:spacing w:before="8"/>
        <w:rPr>
          <w:rFonts w:ascii="Times New Roman"/>
          <w:sz w:val="24"/>
        </w:rPr>
      </w:pPr>
    </w:p>
    <w:p w14:paraId="52F2A8CF" w14:textId="77777777" w:rsidR="00B15CF5" w:rsidRDefault="00B15CF5" w:rsidP="00B15CF5">
      <w:pPr>
        <w:pStyle w:val="Heading1"/>
        <w:spacing w:before="91"/>
        <w:ind w:left="846" w:right="1224"/>
        <w:jc w:val="center"/>
      </w:pPr>
      <w:r>
        <w:t>REFERENCES</w:t>
      </w:r>
      <w:r>
        <w:rPr>
          <w:spacing w:val="-2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t>BOLD)</w:t>
      </w:r>
    </w:p>
    <w:p w14:paraId="4242FA85" w14:textId="77777777" w:rsidR="00B15CF5" w:rsidRDefault="00B15CF5" w:rsidP="00B15CF5">
      <w:pPr>
        <w:spacing w:before="116"/>
        <w:ind w:left="845" w:right="1224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This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heading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assigned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number.</w:t>
      </w:r>
    </w:p>
    <w:p w14:paraId="1E919AAF" w14:textId="77777777" w:rsidR="00B15CF5" w:rsidRDefault="00B15CF5" w:rsidP="00B15CF5">
      <w:pPr>
        <w:pStyle w:val="BodyText"/>
        <w:rPr>
          <w:rFonts w:ascii="Times New Roman"/>
          <w:sz w:val="22"/>
        </w:rPr>
      </w:pPr>
    </w:p>
    <w:p w14:paraId="52E7E14C" w14:textId="77777777" w:rsidR="00B15CF5" w:rsidRDefault="00B15CF5" w:rsidP="00B15CF5">
      <w:pPr>
        <w:pStyle w:val="BodyText"/>
        <w:spacing w:before="10"/>
        <w:rPr>
          <w:rFonts w:ascii="Times New Roman"/>
          <w:sz w:val="18"/>
        </w:rPr>
      </w:pPr>
    </w:p>
    <w:p w14:paraId="24BB0384" w14:textId="77777777" w:rsidR="00B15CF5" w:rsidRDefault="00B15CF5" w:rsidP="00B15CF5">
      <w:pPr>
        <w:spacing w:before="1" w:line="482" w:lineRule="auto"/>
        <w:ind w:left="252" w:right="564"/>
        <w:rPr>
          <w:rFonts w:ascii="Times New Roman"/>
          <w:sz w:val="18"/>
        </w:rPr>
      </w:pPr>
      <w:r>
        <w:rPr>
          <w:rFonts w:ascii="Times New Roman"/>
          <w:sz w:val="18"/>
        </w:rPr>
        <w:t>All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references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must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formatted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accordance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Publication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Manual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American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Psychological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Association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(APA),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Latest</w:t>
      </w:r>
      <w:r>
        <w:rPr>
          <w:rFonts w:ascii="Times New Roman"/>
          <w:spacing w:val="-42"/>
          <w:sz w:val="18"/>
        </w:rPr>
        <w:t xml:space="preserve"> </w:t>
      </w:r>
      <w:r>
        <w:rPr>
          <w:rFonts w:ascii="Times New Roman"/>
          <w:sz w:val="18"/>
        </w:rPr>
        <w:t>Edition.</w:t>
      </w:r>
    </w:p>
    <w:p w14:paraId="3582AFCD" w14:textId="77777777" w:rsidR="00B15CF5" w:rsidRDefault="00B15CF5" w:rsidP="00B15CF5">
      <w:pPr>
        <w:spacing w:before="115"/>
        <w:ind w:left="252"/>
        <w:rPr>
          <w:rFonts w:ascii="Times New Roman"/>
          <w:sz w:val="18"/>
        </w:rPr>
      </w:pPr>
      <w:r>
        <w:rPr>
          <w:rFonts w:ascii="Times New Roman"/>
          <w:sz w:val="18"/>
        </w:rPr>
        <w:t>For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example:</w:t>
      </w:r>
    </w:p>
    <w:p w14:paraId="719F24EF" w14:textId="77777777" w:rsidR="00B15CF5" w:rsidRDefault="00B15CF5" w:rsidP="00B15CF5">
      <w:pPr>
        <w:pStyle w:val="BodyText"/>
        <w:rPr>
          <w:rFonts w:ascii="Times New Roman"/>
          <w:sz w:val="29"/>
        </w:rPr>
      </w:pPr>
    </w:p>
    <w:p w14:paraId="0158E063" w14:textId="77777777" w:rsidR="00B15CF5" w:rsidRDefault="00B15CF5" w:rsidP="00B15CF5">
      <w:pPr>
        <w:spacing w:before="1"/>
        <w:ind w:left="252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Book:</w:t>
      </w:r>
    </w:p>
    <w:p w14:paraId="49A4D74F" w14:textId="77777777" w:rsidR="00B15CF5" w:rsidRDefault="00B15CF5" w:rsidP="00B15CF5">
      <w:pPr>
        <w:pStyle w:val="BodyText"/>
        <w:spacing w:before="5"/>
        <w:rPr>
          <w:rFonts w:ascii="Times New Roman"/>
          <w:b/>
          <w:sz w:val="17"/>
        </w:rPr>
      </w:pPr>
    </w:p>
    <w:p w14:paraId="53E4C505" w14:textId="77777777" w:rsidR="00B15CF5" w:rsidRDefault="00B15CF5" w:rsidP="00B15CF5">
      <w:pPr>
        <w:spacing w:line="482" w:lineRule="auto"/>
        <w:ind w:left="252" w:right="1515"/>
        <w:rPr>
          <w:rFonts w:ascii="Times New Roman"/>
          <w:sz w:val="18"/>
        </w:rPr>
      </w:pPr>
      <w:r>
        <w:rPr>
          <w:rFonts w:ascii="Times New Roman"/>
          <w:sz w:val="18"/>
        </w:rPr>
        <w:t>Strunk,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W.,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Jr.,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&amp;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White,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E.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(1979).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guide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to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everything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then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some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more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stuff.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sz w:val="18"/>
        </w:rPr>
        <w:t>New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York,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NY: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Macmillan.</w:t>
      </w:r>
      <w:r>
        <w:rPr>
          <w:rFonts w:ascii="Times New Roman"/>
          <w:spacing w:val="-42"/>
          <w:sz w:val="18"/>
        </w:rPr>
        <w:t xml:space="preserve"> </w:t>
      </w:r>
      <w:r>
        <w:rPr>
          <w:rFonts w:ascii="Times New Roman"/>
          <w:sz w:val="18"/>
        </w:rPr>
        <w:t>Gregory,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G.,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&amp;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Parry,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(2006). </w:t>
      </w:r>
      <w:r>
        <w:rPr>
          <w:rFonts w:ascii="Times New Roman"/>
          <w:i/>
          <w:sz w:val="18"/>
        </w:rPr>
        <w:t>Designing brain-compatible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learning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sz w:val="18"/>
        </w:rPr>
        <w:t>(3rd ed.).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Thousand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Oaks,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CA: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Corwin.</w:t>
      </w:r>
    </w:p>
    <w:p w14:paraId="0A673586" w14:textId="77777777" w:rsidR="00B15CF5" w:rsidRDefault="00B15CF5" w:rsidP="00B15CF5">
      <w:pPr>
        <w:pStyle w:val="BodyText"/>
        <w:spacing w:before="3"/>
        <w:rPr>
          <w:rFonts w:ascii="Times New Roman"/>
          <w:sz w:val="18"/>
        </w:rPr>
      </w:pPr>
    </w:p>
    <w:p w14:paraId="347D0DF4" w14:textId="77777777" w:rsidR="00B15CF5" w:rsidRDefault="00B15CF5" w:rsidP="00B15CF5">
      <w:pPr>
        <w:pStyle w:val="Heading2"/>
      </w:pPr>
      <w:r>
        <w:t>Chapter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Book:</w:t>
      </w:r>
    </w:p>
    <w:p w14:paraId="3C8D0CED" w14:textId="77777777" w:rsidR="00B15CF5" w:rsidRDefault="00B15CF5" w:rsidP="00B15CF5">
      <w:pPr>
        <w:pStyle w:val="BodyText"/>
        <w:spacing w:before="5"/>
        <w:rPr>
          <w:rFonts w:ascii="Times New Roman"/>
          <w:b/>
          <w:sz w:val="17"/>
        </w:rPr>
      </w:pPr>
    </w:p>
    <w:p w14:paraId="0A35BE49" w14:textId="77777777" w:rsidR="00B15CF5" w:rsidRDefault="00B15CF5" w:rsidP="00B15CF5">
      <w:pPr>
        <w:spacing w:line="482" w:lineRule="auto"/>
        <w:ind w:left="1104" w:right="1515" w:hanging="853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Bergquist, J. M. (1992). German Americans. In J. D. </w:t>
      </w:r>
      <w:proofErr w:type="spellStart"/>
      <w:r>
        <w:rPr>
          <w:rFonts w:ascii="Times New Roman"/>
          <w:sz w:val="18"/>
        </w:rPr>
        <w:t>Buenker</w:t>
      </w:r>
      <w:proofErr w:type="spellEnd"/>
      <w:r>
        <w:rPr>
          <w:rFonts w:ascii="Times New Roman"/>
          <w:sz w:val="18"/>
        </w:rPr>
        <w:t xml:space="preserve"> &amp; L. A. Ratner (Eds.), </w:t>
      </w:r>
      <w:r>
        <w:rPr>
          <w:rFonts w:ascii="Times New Roman"/>
          <w:i/>
          <w:sz w:val="18"/>
        </w:rPr>
        <w:t>Multiculturalism in the United States: A</w:t>
      </w:r>
      <w:r>
        <w:rPr>
          <w:rFonts w:ascii="Times New Roman"/>
          <w:i/>
          <w:spacing w:val="-42"/>
          <w:sz w:val="18"/>
        </w:rPr>
        <w:t xml:space="preserve"> </w:t>
      </w:r>
      <w:r>
        <w:rPr>
          <w:rFonts w:ascii="Times New Roman"/>
          <w:i/>
          <w:sz w:val="18"/>
        </w:rPr>
        <w:t>comparative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guide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to acculturation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and ethnicity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sz w:val="18"/>
        </w:rPr>
        <w:t>(pp.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53-76).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New York,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NY: Greenwood.</w:t>
      </w:r>
    </w:p>
    <w:p w14:paraId="4AD1B65C" w14:textId="77777777" w:rsidR="00B15CF5" w:rsidRDefault="00B15CF5" w:rsidP="00B15CF5">
      <w:pPr>
        <w:pStyle w:val="BodyText"/>
        <w:rPr>
          <w:rFonts w:ascii="Times New Roman"/>
          <w:sz w:val="18"/>
        </w:rPr>
      </w:pPr>
    </w:p>
    <w:p w14:paraId="6A4DB7F8" w14:textId="77777777" w:rsidR="00B15CF5" w:rsidRDefault="00B15CF5" w:rsidP="00B15CF5">
      <w:pPr>
        <w:pStyle w:val="Heading2"/>
      </w:pPr>
      <w:r>
        <w:t>Journal</w:t>
      </w:r>
      <w:r>
        <w:rPr>
          <w:spacing w:val="-1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DOI:</w:t>
      </w:r>
    </w:p>
    <w:p w14:paraId="4297890C" w14:textId="77777777" w:rsidR="00B15CF5" w:rsidRDefault="00B15CF5" w:rsidP="00B15CF5">
      <w:pPr>
        <w:pStyle w:val="BodyText"/>
        <w:spacing w:before="9"/>
        <w:rPr>
          <w:rFonts w:ascii="Times New Roman"/>
          <w:b/>
          <w:sz w:val="17"/>
        </w:rPr>
      </w:pPr>
    </w:p>
    <w:p w14:paraId="4A717709" w14:textId="77777777" w:rsidR="00B15CF5" w:rsidRDefault="00B15CF5" w:rsidP="00B15CF5">
      <w:pPr>
        <w:ind w:left="252"/>
        <w:rPr>
          <w:rFonts w:ascii="Times New Roman"/>
          <w:sz w:val="18"/>
        </w:rPr>
      </w:pPr>
      <w:proofErr w:type="spellStart"/>
      <w:r>
        <w:rPr>
          <w:rFonts w:ascii="Times New Roman"/>
          <w:sz w:val="18"/>
        </w:rPr>
        <w:t>Paivio</w:t>
      </w:r>
      <w:proofErr w:type="spellEnd"/>
      <w:r>
        <w:rPr>
          <w:rFonts w:ascii="Times New Roman"/>
          <w:sz w:val="18"/>
        </w:rPr>
        <w:t>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(1975).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Perceptual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comparisons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through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mind's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eye.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Memory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&amp;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Cognition</w:t>
      </w:r>
      <w:r>
        <w:rPr>
          <w:rFonts w:ascii="Times New Roman"/>
          <w:sz w:val="18"/>
        </w:rPr>
        <w:t>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3</w:t>
      </w:r>
      <w:r>
        <w:rPr>
          <w:rFonts w:ascii="Times New Roman"/>
          <w:sz w:val="18"/>
        </w:rPr>
        <w:t>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635-647.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doi:10.1037/0278-6133.24.2.225</w:t>
      </w:r>
    </w:p>
    <w:p w14:paraId="7DF080C3" w14:textId="77777777" w:rsidR="00B15CF5" w:rsidRDefault="00B15CF5" w:rsidP="00B15CF5">
      <w:pPr>
        <w:pStyle w:val="BodyText"/>
        <w:rPr>
          <w:rFonts w:ascii="Times New Roman"/>
          <w:sz w:val="20"/>
        </w:rPr>
      </w:pPr>
    </w:p>
    <w:p w14:paraId="0E88B9A5" w14:textId="77777777" w:rsidR="00B15CF5" w:rsidRDefault="00B15CF5" w:rsidP="00B15CF5">
      <w:pPr>
        <w:pStyle w:val="BodyText"/>
        <w:spacing w:before="5"/>
        <w:rPr>
          <w:rFonts w:ascii="Times New Roman"/>
        </w:rPr>
      </w:pPr>
    </w:p>
    <w:p w14:paraId="2E46ABB6" w14:textId="77777777" w:rsidR="00B15CF5" w:rsidRDefault="00B15CF5" w:rsidP="00B15CF5">
      <w:pPr>
        <w:pStyle w:val="Heading2"/>
      </w:pPr>
      <w:r>
        <w:t>Journal</w:t>
      </w:r>
      <w:r>
        <w:rPr>
          <w:spacing w:val="-2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DOI</w:t>
      </w:r>
      <w:r>
        <w:rPr>
          <w:spacing w:val="-1"/>
        </w:rPr>
        <w:t xml:space="preserve"> </w:t>
      </w:r>
      <w:r>
        <w:t>(when</w:t>
      </w:r>
      <w:r>
        <w:rPr>
          <w:spacing w:val="-3"/>
        </w:rPr>
        <w:t xml:space="preserve"> </w:t>
      </w:r>
      <w:r>
        <w:t>DOI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available):</w:t>
      </w:r>
    </w:p>
    <w:p w14:paraId="68362481" w14:textId="77777777" w:rsidR="00B15CF5" w:rsidRDefault="00B15CF5" w:rsidP="00B15CF5">
      <w:pPr>
        <w:pStyle w:val="BodyText"/>
        <w:spacing w:before="6"/>
        <w:rPr>
          <w:rFonts w:ascii="Times New Roman"/>
          <w:b/>
          <w:sz w:val="17"/>
        </w:rPr>
      </w:pPr>
    </w:p>
    <w:p w14:paraId="00235C55" w14:textId="77777777" w:rsidR="00B15CF5" w:rsidRDefault="00B15CF5" w:rsidP="00B15CF5">
      <w:pPr>
        <w:ind w:left="252"/>
        <w:rPr>
          <w:rFonts w:ascii="Times New Roman"/>
          <w:sz w:val="18"/>
        </w:rPr>
      </w:pPr>
      <w:r>
        <w:rPr>
          <w:rFonts w:ascii="Times New Roman"/>
          <w:sz w:val="18"/>
        </w:rPr>
        <w:t>Becker,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L.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J., &amp;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Seligman,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C. (1981).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Welcome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energy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crisis.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Journal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Social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Issues</w:t>
      </w:r>
      <w:r>
        <w:rPr>
          <w:rFonts w:ascii="Times New Roman"/>
          <w:sz w:val="18"/>
        </w:rPr>
        <w:t>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37</w:t>
      </w:r>
      <w:r>
        <w:rPr>
          <w:rFonts w:ascii="Times New Roman"/>
          <w:sz w:val="18"/>
        </w:rPr>
        <w:t>(2),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1-7.</w:t>
      </w:r>
    </w:p>
    <w:p w14:paraId="6799D8D5" w14:textId="77777777" w:rsidR="00B15CF5" w:rsidRDefault="00B15CF5" w:rsidP="00B15CF5">
      <w:pPr>
        <w:pStyle w:val="BodyText"/>
        <w:spacing w:before="1"/>
        <w:rPr>
          <w:rFonts w:ascii="Times New Roman"/>
          <w:sz w:val="18"/>
        </w:rPr>
      </w:pPr>
    </w:p>
    <w:p w14:paraId="142046D0" w14:textId="77777777" w:rsidR="00B15CF5" w:rsidRDefault="00B15CF5" w:rsidP="00B15CF5">
      <w:pPr>
        <w:spacing w:line="477" w:lineRule="auto"/>
        <w:ind w:left="1104" w:right="2585" w:hanging="853"/>
        <w:rPr>
          <w:rFonts w:ascii="Times New Roman"/>
          <w:sz w:val="18"/>
        </w:rPr>
      </w:pPr>
      <w:proofErr w:type="spellStart"/>
      <w:r>
        <w:rPr>
          <w:rFonts w:ascii="Times New Roman"/>
          <w:sz w:val="18"/>
        </w:rPr>
        <w:t>Hamfi</w:t>
      </w:r>
      <w:proofErr w:type="spellEnd"/>
      <w:r>
        <w:rPr>
          <w:rFonts w:ascii="Times New Roman"/>
          <w:sz w:val="18"/>
        </w:rPr>
        <w:t xml:space="preserve">, A. G. (1981). The funny nature of dogs. </w:t>
      </w:r>
      <w:r>
        <w:rPr>
          <w:rFonts w:ascii="Times New Roman"/>
          <w:i/>
          <w:sz w:val="18"/>
        </w:rPr>
        <w:t>E-journal of Applied Psychology, 2</w:t>
      </w:r>
      <w:r>
        <w:rPr>
          <w:rFonts w:ascii="Times New Roman"/>
          <w:sz w:val="18"/>
        </w:rPr>
        <w:t>(2), 38 -48. Retrieved from</w:t>
      </w:r>
      <w:r>
        <w:rPr>
          <w:rFonts w:ascii="Times New Roman"/>
          <w:spacing w:val="-42"/>
          <w:sz w:val="18"/>
        </w:rPr>
        <w:t xml:space="preserve"> </w:t>
      </w:r>
      <w:hyperlink r:id="rId7">
        <w:r>
          <w:rPr>
            <w:rFonts w:ascii="Times New Roman"/>
            <w:sz w:val="18"/>
            <w:u w:val="single"/>
          </w:rPr>
          <w:t>http://ojs.lib.swin.edu.au/index.php/fdo</w:t>
        </w:r>
      </w:hyperlink>
    </w:p>
    <w:p w14:paraId="35495CD9" w14:textId="77777777" w:rsidR="00B15CF5" w:rsidRDefault="00B15CF5" w:rsidP="00B15CF5">
      <w:pPr>
        <w:pStyle w:val="BodyText"/>
        <w:spacing w:before="8"/>
        <w:rPr>
          <w:rFonts w:ascii="Times New Roman"/>
          <w:sz w:val="10"/>
        </w:rPr>
      </w:pPr>
    </w:p>
    <w:p w14:paraId="5A7BCF04" w14:textId="77777777" w:rsidR="00B15CF5" w:rsidRDefault="00B15CF5" w:rsidP="00B15CF5">
      <w:pPr>
        <w:pStyle w:val="Heading2"/>
        <w:spacing w:before="92"/>
      </w:pPr>
      <w:r>
        <w:t>Online</w:t>
      </w:r>
      <w:r>
        <w:rPr>
          <w:spacing w:val="-3"/>
        </w:rPr>
        <w:t xml:space="preserve"> </w:t>
      </w:r>
      <w:r>
        <w:t>Newspaper</w:t>
      </w:r>
      <w:r>
        <w:rPr>
          <w:spacing w:val="-3"/>
        </w:rPr>
        <w:t xml:space="preserve"> </w:t>
      </w:r>
      <w:r>
        <w:t>Articles:</w:t>
      </w:r>
    </w:p>
    <w:p w14:paraId="5AC1B2A7" w14:textId="77777777" w:rsidR="00B15CF5" w:rsidRDefault="00B15CF5" w:rsidP="00B15CF5">
      <w:pPr>
        <w:pStyle w:val="BodyText"/>
        <w:spacing w:before="6"/>
        <w:rPr>
          <w:rFonts w:ascii="Times New Roman"/>
          <w:b/>
          <w:sz w:val="17"/>
        </w:rPr>
      </w:pPr>
    </w:p>
    <w:p w14:paraId="53EFA794" w14:textId="77777777" w:rsidR="00B15CF5" w:rsidRDefault="00B15CF5" w:rsidP="00B15CF5">
      <w:pPr>
        <w:ind w:left="252"/>
        <w:rPr>
          <w:rFonts w:ascii="Times New Roman"/>
          <w:sz w:val="18"/>
        </w:rPr>
      </w:pPr>
      <w:r>
        <w:rPr>
          <w:rFonts w:ascii="Times New Roman"/>
          <w:sz w:val="18"/>
        </w:rPr>
        <w:t>Becker,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E.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(2001,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August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27).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Prairie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farmers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reap conservation's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rewards.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New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York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Times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Retrieved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-3"/>
          <w:sz w:val="18"/>
        </w:rPr>
        <w:t xml:space="preserve"> </w:t>
      </w:r>
      <w:hyperlink r:id="rId8">
        <w:r>
          <w:rPr>
            <w:rFonts w:ascii="Times New Roman"/>
            <w:sz w:val="18"/>
            <w:u w:val="single"/>
          </w:rPr>
          <w:t>http://www.nytimes.com</w:t>
        </w:r>
      </w:hyperlink>
    </w:p>
    <w:p w14:paraId="2BFCBCB9" w14:textId="77777777" w:rsidR="00B15CF5" w:rsidRDefault="00B15CF5" w:rsidP="00B15CF5">
      <w:pPr>
        <w:pStyle w:val="BodyText"/>
        <w:rPr>
          <w:rFonts w:ascii="Times New Roman"/>
          <w:sz w:val="20"/>
        </w:rPr>
      </w:pPr>
    </w:p>
    <w:p w14:paraId="19E0C486" w14:textId="77777777" w:rsidR="00B15CF5" w:rsidRDefault="00B15CF5" w:rsidP="00B15CF5">
      <w:pPr>
        <w:pStyle w:val="BodyText"/>
        <w:spacing w:before="5"/>
        <w:rPr>
          <w:rFonts w:ascii="Times New Roman"/>
          <w:sz w:val="26"/>
        </w:rPr>
      </w:pPr>
    </w:p>
    <w:p w14:paraId="5EE00ED0" w14:textId="77777777" w:rsidR="00B15CF5" w:rsidRDefault="00B15CF5" w:rsidP="00B15CF5">
      <w:pPr>
        <w:pStyle w:val="Heading2"/>
        <w:spacing w:before="92"/>
      </w:pPr>
      <w:r>
        <w:t>Encyclopedia</w:t>
      </w:r>
      <w:r>
        <w:rPr>
          <w:spacing w:val="-2"/>
        </w:rPr>
        <w:t xml:space="preserve"> </w:t>
      </w:r>
      <w:r>
        <w:t>Articles:</w:t>
      </w:r>
    </w:p>
    <w:p w14:paraId="54A51C00" w14:textId="77777777" w:rsidR="00B15CF5" w:rsidRDefault="00B15CF5" w:rsidP="00B15CF5">
      <w:pPr>
        <w:pStyle w:val="BodyText"/>
        <w:spacing w:before="8"/>
        <w:rPr>
          <w:rFonts w:ascii="Times New Roman"/>
          <w:b/>
          <w:sz w:val="17"/>
        </w:rPr>
      </w:pPr>
    </w:p>
    <w:p w14:paraId="5D300F0E" w14:textId="77777777" w:rsidR="00B15CF5" w:rsidRDefault="00B15CF5" w:rsidP="00B15CF5">
      <w:pPr>
        <w:spacing w:line="477" w:lineRule="auto"/>
        <w:ind w:left="1104" w:right="865" w:hanging="853"/>
        <w:rPr>
          <w:rFonts w:ascii="Times New Roman"/>
          <w:sz w:val="18"/>
        </w:rPr>
      </w:pPr>
      <w:proofErr w:type="spellStart"/>
      <w:r>
        <w:rPr>
          <w:rFonts w:ascii="Times New Roman"/>
          <w:sz w:val="18"/>
        </w:rPr>
        <w:t>Brislin</w:t>
      </w:r>
      <w:proofErr w:type="spellEnd"/>
      <w:r>
        <w:rPr>
          <w:rFonts w:ascii="Times New Roman"/>
          <w:sz w:val="18"/>
        </w:rPr>
        <w:t xml:space="preserve">, R. W. (1984). Cross-cultural psychology. In R. J. </w:t>
      </w:r>
      <w:proofErr w:type="spellStart"/>
      <w:r>
        <w:rPr>
          <w:rFonts w:ascii="Times New Roman"/>
          <w:sz w:val="18"/>
        </w:rPr>
        <w:t>Corsini</w:t>
      </w:r>
      <w:proofErr w:type="spellEnd"/>
      <w:r>
        <w:rPr>
          <w:rFonts w:ascii="Times New Roman"/>
          <w:sz w:val="18"/>
        </w:rPr>
        <w:t xml:space="preserve"> (Ed.), </w:t>
      </w:r>
      <w:r>
        <w:rPr>
          <w:rFonts w:ascii="Times New Roman"/>
          <w:i/>
          <w:sz w:val="18"/>
        </w:rPr>
        <w:t xml:space="preserve">Encyclopedia of psychology </w:t>
      </w:r>
      <w:r>
        <w:rPr>
          <w:rFonts w:ascii="Times New Roman"/>
          <w:sz w:val="18"/>
        </w:rPr>
        <w:t>(Vol. 1, pp. 319-327). New York,</w:t>
      </w:r>
      <w:r>
        <w:rPr>
          <w:rFonts w:ascii="Times New Roman"/>
          <w:spacing w:val="-42"/>
          <w:sz w:val="18"/>
        </w:rPr>
        <w:t xml:space="preserve"> </w:t>
      </w:r>
      <w:r>
        <w:rPr>
          <w:rFonts w:ascii="Times New Roman"/>
          <w:sz w:val="18"/>
        </w:rPr>
        <w:t>NY: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Wiley.</w:t>
      </w:r>
    </w:p>
    <w:p w14:paraId="17BE6ADF" w14:textId="77777777" w:rsidR="00B15CF5" w:rsidRDefault="00B15CF5" w:rsidP="00B15CF5">
      <w:pPr>
        <w:spacing w:before="5" w:line="477" w:lineRule="auto"/>
        <w:ind w:left="1104" w:hanging="853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Developmental genetics. (2005). In </w:t>
      </w:r>
      <w:r>
        <w:rPr>
          <w:rFonts w:ascii="Times New Roman"/>
          <w:i/>
          <w:sz w:val="18"/>
        </w:rPr>
        <w:t>Cambridge encyclopedia of child development</w:t>
      </w:r>
      <w:r>
        <w:rPr>
          <w:rFonts w:ascii="Times New Roman"/>
          <w:sz w:val="18"/>
        </w:rPr>
        <w:t xml:space="preserve">. Retrieved from </w:t>
      </w:r>
      <w:hyperlink r:id="rId9">
        <w:r>
          <w:rPr>
            <w:rFonts w:ascii="Times New Roman"/>
            <w:sz w:val="18"/>
          </w:rPr>
          <w:t>http://0-</w:t>
        </w:r>
      </w:hyperlink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www.credoreference.com.library.muhlenberg.edu:80/entry/cupchilddev/developmental_genetics</w:t>
      </w:r>
    </w:p>
    <w:p w14:paraId="7F16BE3B" w14:textId="77777777" w:rsidR="00B15CF5" w:rsidRDefault="00B15CF5" w:rsidP="00B15CF5">
      <w:pPr>
        <w:pStyle w:val="Heading2"/>
        <w:spacing w:before="8"/>
      </w:pPr>
      <w:r>
        <w:t>Technical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(often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authors)</w:t>
      </w:r>
    </w:p>
    <w:p w14:paraId="268CD9BE" w14:textId="77777777" w:rsidR="00B15CF5" w:rsidRDefault="00B15CF5" w:rsidP="00B15CF5">
      <w:pPr>
        <w:sectPr w:rsidR="00B15CF5">
          <w:pgSz w:w="12240" w:h="15840"/>
          <w:pgMar w:top="2140" w:right="520" w:bottom="620" w:left="900" w:header="750" w:footer="437" w:gutter="0"/>
          <w:cols w:space="720"/>
        </w:sectPr>
      </w:pPr>
    </w:p>
    <w:p w14:paraId="048A0EB1" w14:textId="77777777" w:rsidR="00B15CF5" w:rsidRDefault="00B15CF5" w:rsidP="00B15CF5">
      <w:pPr>
        <w:pStyle w:val="BodyText"/>
        <w:spacing w:before="3"/>
        <w:rPr>
          <w:rFonts w:ascii="Times New Roman"/>
          <w:b/>
          <w:sz w:val="24"/>
        </w:rPr>
      </w:pPr>
    </w:p>
    <w:p w14:paraId="3F624669" w14:textId="77777777" w:rsidR="00B15CF5" w:rsidRDefault="00B15CF5" w:rsidP="00B15CF5">
      <w:pPr>
        <w:spacing w:before="93" w:line="482" w:lineRule="auto"/>
        <w:ind w:left="1104" w:right="4460" w:hanging="853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Hershey Foods Corporation. (2001, March 15). </w:t>
      </w:r>
      <w:r>
        <w:rPr>
          <w:rFonts w:ascii="Times New Roman"/>
          <w:i/>
          <w:sz w:val="18"/>
        </w:rPr>
        <w:t xml:space="preserve">2001 Annual Report. </w:t>
      </w:r>
      <w:r>
        <w:rPr>
          <w:rFonts w:ascii="Times New Roman"/>
          <w:sz w:val="18"/>
        </w:rPr>
        <w:t>Retrieved from</w:t>
      </w:r>
      <w:r>
        <w:rPr>
          <w:rFonts w:ascii="Times New Roman"/>
          <w:spacing w:val="-43"/>
          <w:sz w:val="18"/>
        </w:rPr>
        <w:t xml:space="preserve"> </w:t>
      </w:r>
      <w:hyperlink r:id="rId10">
        <w:r>
          <w:rPr>
            <w:rFonts w:ascii="Times New Roman"/>
            <w:sz w:val="18"/>
            <w:u w:val="single"/>
          </w:rPr>
          <w:t>http://www.hersheysannualreport.com/2000/index.htm</w:t>
        </w:r>
      </w:hyperlink>
    </w:p>
    <w:p w14:paraId="38340722" w14:textId="77777777" w:rsidR="00B15CF5" w:rsidRDefault="00B15CF5" w:rsidP="00B15CF5">
      <w:pPr>
        <w:pStyle w:val="BodyText"/>
        <w:spacing w:before="2"/>
        <w:rPr>
          <w:rFonts w:ascii="Times New Roman"/>
          <w:sz w:val="10"/>
        </w:rPr>
      </w:pPr>
    </w:p>
    <w:p w14:paraId="3F0266CA" w14:textId="77777777" w:rsidR="00B15CF5" w:rsidRDefault="00B15CF5" w:rsidP="00B15CF5">
      <w:pPr>
        <w:pStyle w:val="Heading2"/>
        <w:spacing w:before="92"/>
      </w:pPr>
      <w:r>
        <w:t>Book</w:t>
      </w:r>
      <w:r>
        <w:rPr>
          <w:spacing w:val="-4"/>
        </w:rPr>
        <w:t xml:space="preserve"> </w:t>
      </w:r>
      <w:r>
        <w:t>Reviews:</w:t>
      </w:r>
    </w:p>
    <w:p w14:paraId="5A2E1924" w14:textId="77777777" w:rsidR="00B15CF5" w:rsidRDefault="00B15CF5" w:rsidP="00B15CF5">
      <w:pPr>
        <w:pStyle w:val="BodyText"/>
        <w:spacing w:before="6"/>
        <w:rPr>
          <w:rFonts w:ascii="Times New Roman"/>
          <w:b/>
          <w:sz w:val="17"/>
        </w:rPr>
      </w:pPr>
    </w:p>
    <w:p w14:paraId="3587580A" w14:textId="77777777" w:rsidR="00B15CF5" w:rsidRDefault="00B15CF5" w:rsidP="00B15CF5">
      <w:pPr>
        <w:spacing w:line="482" w:lineRule="auto"/>
        <w:ind w:left="1104" w:right="1130" w:hanging="853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Dent-Read, C., &amp; </w:t>
      </w:r>
      <w:proofErr w:type="spellStart"/>
      <w:r>
        <w:rPr>
          <w:rFonts w:ascii="Times New Roman"/>
          <w:sz w:val="18"/>
        </w:rPr>
        <w:t>Zukow</w:t>
      </w:r>
      <w:proofErr w:type="spellEnd"/>
      <w:r>
        <w:rPr>
          <w:rFonts w:ascii="Times New Roman"/>
          <w:sz w:val="18"/>
        </w:rPr>
        <w:t xml:space="preserve">-Goldring, P. (2001). Is modeling knowing? [Review of the book </w:t>
      </w:r>
      <w:r>
        <w:rPr>
          <w:rFonts w:ascii="Times New Roman"/>
          <w:i/>
          <w:sz w:val="18"/>
        </w:rPr>
        <w:t xml:space="preserve">Models of cognitive development, </w:t>
      </w:r>
      <w:r>
        <w:rPr>
          <w:rFonts w:ascii="Times New Roman"/>
          <w:sz w:val="18"/>
        </w:rPr>
        <w:t>by K.</w:t>
      </w:r>
      <w:r>
        <w:rPr>
          <w:rFonts w:ascii="Times New Roman"/>
          <w:spacing w:val="-42"/>
          <w:sz w:val="18"/>
        </w:rPr>
        <w:t xml:space="preserve"> </w:t>
      </w:r>
      <w:r>
        <w:rPr>
          <w:rFonts w:ascii="Times New Roman"/>
          <w:sz w:val="18"/>
        </w:rPr>
        <w:t>Richardson].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American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Journal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of Psychology</w:t>
      </w:r>
      <w:r>
        <w:rPr>
          <w:rFonts w:ascii="Times New Roman"/>
          <w:sz w:val="18"/>
        </w:rPr>
        <w:t>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114</w:t>
      </w:r>
      <w:r>
        <w:rPr>
          <w:rFonts w:ascii="Times New Roman"/>
          <w:sz w:val="18"/>
        </w:rPr>
        <w:t>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126-133.</w:t>
      </w:r>
    </w:p>
    <w:p w14:paraId="244948EF" w14:textId="77777777" w:rsidR="00B15CF5" w:rsidRDefault="00B15CF5" w:rsidP="00B15CF5">
      <w:pPr>
        <w:spacing w:line="203" w:lineRule="exact"/>
        <w:ind w:left="252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NOTE: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articles that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have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DOI, see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Journal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Article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with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DOI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example.</w:t>
      </w:r>
    </w:p>
    <w:p w14:paraId="2A7FAF60" w14:textId="77777777" w:rsidR="00B15CF5" w:rsidRDefault="00B15CF5" w:rsidP="00B15CF5">
      <w:pPr>
        <w:pStyle w:val="BodyText"/>
        <w:rPr>
          <w:rFonts w:ascii="Times New Roman"/>
          <w:i/>
          <w:sz w:val="20"/>
        </w:rPr>
      </w:pPr>
    </w:p>
    <w:p w14:paraId="7F77B257" w14:textId="77777777" w:rsidR="00B15CF5" w:rsidRDefault="00B15CF5" w:rsidP="00B15CF5">
      <w:pPr>
        <w:pStyle w:val="BodyText"/>
        <w:spacing w:before="6"/>
        <w:rPr>
          <w:rFonts w:ascii="Times New Roman"/>
          <w:i/>
        </w:rPr>
      </w:pPr>
    </w:p>
    <w:p w14:paraId="2E01A3D9" w14:textId="77777777" w:rsidR="00B15CF5" w:rsidRDefault="00B15CF5" w:rsidP="00B15CF5">
      <w:pPr>
        <w:pStyle w:val="Heading2"/>
      </w:pPr>
      <w:r>
        <w:t>Data</w:t>
      </w:r>
      <w:r>
        <w:rPr>
          <w:spacing w:val="-2"/>
        </w:rPr>
        <w:t xml:space="preserve"> </w:t>
      </w:r>
      <w:r>
        <w:t>Sets:</w:t>
      </w:r>
    </w:p>
    <w:p w14:paraId="0FF79992" w14:textId="77777777" w:rsidR="00B15CF5" w:rsidRDefault="00B15CF5" w:rsidP="00B15CF5">
      <w:pPr>
        <w:pStyle w:val="BodyText"/>
        <w:spacing w:before="5"/>
        <w:rPr>
          <w:rFonts w:ascii="Times New Roman"/>
          <w:b/>
          <w:sz w:val="17"/>
        </w:rPr>
      </w:pPr>
    </w:p>
    <w:p w14:paraId="28CB326F" w14:textId="77777777" w:rsidR="00B15CF5" w:rsidRDefault="00B15CF5" w:rsidP="00B15CF5">
      <w:pPr>
        <w:ind w:left="252"/>
        <w:rPr>
          <w:rFonts w:ascii="Times New Roman"/>
          <w:sz w:val="18"/>
        </w:rPr>
      </w:pPr>
      <w:r>
        <w:rPr>
          <w:rFonts w:ascii="Times New Roman"/>
          <w:sz w:val="18"/>
        </w:rPr>
        <w:t>Simmons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Market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Research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Bureau.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(2000). </w:t>
      </w:r>
      <w:r>
        <w:rPr>
          <w:rFonts w:ascii="Times New Roman"/>
          <w:i/>
          <w:sz w:val="18"/>
        </w:rPr>
        <w:t>Simmons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national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consumer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survey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sz w:val="18"/>
        </w:rPr>
        <w:t>[Data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file].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New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York,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NY: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Author.</w:t>
      </w:r>
    </w:p>
    <w:p w14:paraId="165A8F3D" w14:textId="77777777" w:rsidR="00B15CF5" w:rsidRDefault="00B15CF5" w:rsidP="00B15CF5">
      <w:pPr>
        <w:pStyle w:val="BodyText"/>
        <w:rPr>
          <w:rFonts w:ascii="Times New Roman"/>
          <w:sz w:val="20"/>
        </w:rPr>
      </w:pPr>
    </w:p>
    <w:p w14:paraId="2B35D281" w14:textId="77777777" w:rsidR="00B15CF5" w:rsidRDefault="00B15CF5" w:rsidP="00B15CF5">
      <w:pPr>
        <w:pStyle w:val="BodyText"/>
        <w:rPr>
          <w:rFonts w:ascii="Times New Roman"/>
          <w:sz w:val="20"/>
        </w:rPr>
      </w:pPr>
    </w:p>
    <w:p w14:paraId="4AD9734F" w14:textId="77777777" w:rsidR="00B15CF5" w:rsidRDefault="00B15CF5" w:rsidP="00B15CF5">
      <w:pPr>
        <w:pStyle w:val="Heading2"/>
        <w:spacing w:before="166"/>
      </w:pPr>
      <w:r>
        <w:t>Blog post:</w:t>
      </w:r>
    </w:p>
    <w:p w14:paraId="13296C61" w14:textId="77777777" w:rsidR="00B15CF5" w:rsidRDefault="00B15CF5" w:rsidP="00B15CF5">
      <w:pPr>
        <w:pStyle w:val="BodyText"/>
        <w:spacing w:before="8"/>
        <w:rPr>
          <w:rFonts w:ascii="Times New Roman"/>
          <w:b/>
          <w:sz w:val="17"/>
        </w:rPr>
      </w:pPr>
    </w:p>
    <w:p w14:paraId="372F6E13" w14:textId="77777777" w:rsidR="00B15CF5" w:rsidRDefault="00B15CF5" w:rsidP="00B15CF5">
      <w:pPr>
        <w:spacing w:line="477" w:lineRule="auto"/>
        <w:ind w:left="1104" w:hanging="853"/>
        <w:rPr>
          <w:rFonts w:ascii="Times New Roman"/>
          <w:sz w:val="18"/>
        </w:rPr>
      </w:pPr>
      <w:r>
        <w:rPr>
          <w:rFonts w:ascii="Times New Roman"/>
          <w:sz w:val="18"/>
        </w:rPr>
        <w:t>Lincoln,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D.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S.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(2009,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January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23).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likeness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and sameness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ones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middle.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[Web log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post].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Retrieved from</w:t>
      </w:r>
      <w:r>
        <w:rPr>
          <w:rFonts w:ascii="Times New Roman"/>
          <w:spacing w:val="-42"/>
          <w:sz w:val="18"/>
        </w:rPr>
        <w:t xml:space="preserve"> </w:t>
      </w:r>
      <w:hyperlink r:id="rId11">
        <w:r>
          <w:rPr>
            <w:rFonts w:ascii="Times New Roman"/>
            <w:sz w:val="18"/>
          </w:rPr>
          <w:t>http://www.blogspace.com/lincolnworld/2009/1/23.php</w:t>
        </w:r>
      </w:hyperlink>
    </w:p>
    <w:p w14:paraId="319EA885" w14:textId="77777777" w:rsidR="00B15CF5" w:rsidRDefault="00B15CF5" w:rsidP="00B15CF5">
      <w:pPr>
        <w:pStyle w:val="BodyText"/>
        <w:spacing w:before="8"/>
        <w:rPr>
          <w:rFonts w:ascii="Times New Roman"/>
          <w:sz w:val="18"/>
        </w:rPr>
      </w:pPr>
    </w:p>
    <w:p w14:paraId="2EB3B316" w14:textId="77777777" w:rsidR="00B15CF5" w:rsidRDefault="00B15CF5" w:rsidP="00B15CF5">
      <w:pPr>
        <w:pStyle w:val="Heading2"/>
        <w:spacing w:before="1"/>
      </w:pPr>
      <w:r>
        <w:t>Website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publication:</w:t>
      </w:r>
    </w:p>
    <w:p w14:paraId="3EEA1262" w14:textId="77777777" w:rsidR="00B15CF5" w:rsidRDefault="00B15CF5" w:rsidP="00B15CF5">
      <w:pPr>
        <w:pStyle w:val="BodyText"/>
        <w:spacing w:before="5"/>
        <w:rPr>
          <w:rFonts w:ascii="Times New Roman"/>
          <w:b/>
          <w:sz w:val="17"/>
        </w:rPr>
      </w:pPr>
    </w:p>
    <w:p w14:paraId="34D006B4" w14:textId="77777777" w:rsidR="00B15CF5" w:rsidRDefault="00B15CF5" w:rsidP="00B15CF5">
      <w:pPr>
        <w:spacing w:line="482" w:lineRule="auto"/>
        <w:ind w:left="1104" w:right="2965" w:hanging="853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 xml:space="preserve">Census data revisited. </w:t>
      </w:r>
      <w:r>
        <w:rPr>
          <w:rFonts w:ascii="Times New Roman"/>
          <w:sz w:val="18"/>
        </w:rPr>
        <w:t>(n.d.). Retrieved March 9, 2009, from Harvard, Psychology of Population website,</w:t>
      </w:r>
      <w:r>
        <w:rPr>
          <w:rFonts w:ascii="Times New Roman"/>
          <w:spacing w:val="-42"/>
          <w:sz w:val="18"/>
        </w:rPr>
        <w:t xml:space="preserve"> </w:t>
      </w:r>
      <w:hyperlink r:id="rId12">
        <w:r>
          <w:rPr>
            <w:rFonts w:ascii="Times New Roman"/>
            <w:sz w:val="18"/>
          </w:rPr>
          <w:t>http://harvard.edu/data/index.php</w:t>
        </w:r>
      </w:hyperlink>
    </w:p>
    <w:p w14:paraId="2B9DFDB6" w14:textId="77777777" w:rsidR="00B15CF5" w:rsidRDefault="00B15CF5" w:rsidP="00B15CF5">
      <w:pPr>
        <w:pStyle w:val="BodyText"/>
        <w:spacing w:before="10"/>
        <w:rPr>
          <w:rFonts w:ascii="Times New Roman"/>
          <w:sz w:val="17"/>
        </w:rPr>
      </w:pPr>
    </w:p>
    <w:p w14:paraId="671AEC2F" w14:textId="77777777" w:rsidR="00B15CF5" w:rsidRDefault="00B15CF5" w:rsidP="00B15CF5">
      <w:pPr>
        <w:spacing w:line="477" w:lineRule="auto"/>
        <w:ind w:left="252" w:right="710"/>
        <w:rPr>
          <w:rFonts w:ascii="Times New Roman"/>
          <w:sz w:val="18"/>
        </w:rPr>
      </w:pPr>
      <w:r>
        <w:rPr>
          <w:rFonts w:ascii="Times New Roman"/>
          <w:b/>
          <w:sz w:val="18"/>
        </w:rPr>
        <w:t>Do not include retrieval dates unless the source material may change over time</w:t>
      </w:r>
      <w:r>
        <w:rPr>
          <w:rFonts w:ascii="Times New Roman"/>
          <w:sz w:val="18"/>
        </w:rPr>
        <w:t>. If no DOI has been assigned to the content, provide</w:t>
      </w:r>
      <w:r>
        <w:rPr>
          <w:rFonts w:ascii="Times New Roman"/>
          <w:spacing w:val="-4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homepage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URL.</w:t>
      </w:r>
    </w:p>
    <w:p w14:paraId="0EE3A257" w14:textId="77777777" w:rsidR="00B15CF5" w:rsidRDefault="00B15CF5" w:rsidP="00B15CF5">
      <w:pPr>
        <w:pStyle w:val="BodyText"/>
        <w:spacing w:before="9"/>
        <w:rPr>
          <w:rFonts w:ascii="Times New Roman"/>
          <w:sz w:val="24"/>
        </w:rPr>
      </w:pPr>
    </w:p>
    <w:p w14:paraId="4DD7A039" w14:textId="77777777" w:rsidR="00B15CF5" w:rsidRDefault="00B15CF5" w:rsidP="00B15CF5">
      <w:pPr>
        <w:pStyle w:val="Heading2"/>
      </w:pPr>
      <w:r>
        <w:t>Reprint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Source:</w:t>
      </w:r>
    </w:p>
    <w:p w14:paraId="642A8285" w14:textId="77777777" w:rsidR="00B15CF5" w:rsidRDefault="00B15CF5" w:rsidP="00B15CF5">
      <w:pPr>
        <w:pStyle w:val="BodyText"/>
        <w:spacing w:before="4"/>
        <w:rPr>
          <w:rFonts w:ascii="Times New Roman"/>
          <w:b/>
          <w:sz w:val="17"/>
        </w:rPr>
      </w:pPr>
    </w:p>
    <w:p w14:paraId="4DDE2406" w14:textId="77777777" w:rsidR="00B15CF5" w:rsidRDefault="00B15CF5" w:rsidP="00B15CF5">
      <w:pPr>
        <w:pStyle w:val="ListParagraph"/>
        <w:numPr>
          <w:ilvl w:val="0"/>
          <w:numId w:val="1"/>
        </w:numPr>
        <w:tabs>
          <w:tab w:val="left" w:pos="972"/>
          <w:tab w:val="left" w:pos="973"/>
        </w:tabs>
        <w:spacing w:before="0" w:line="465" w:lineRule="auto"/>
        <w:ind w:right="824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Citation in the text: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(Newton,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1998/1999).</w:t>
      </w:r>
    </w:p>
    <w:p w14:paraId="5E18CFBF" w14:textId="77777777" w:rsidR="00B15CF5" w:rsidRDefault="00B15CF5" w:rsidP="00B15CF5">
      <w:pPr>
        <w:pStyle w:val="ListParagraph"/>
        <w:numPr>
          <w:ilvl w:val="0"/>
          <w:numId w:val="1"/>
        </w:numPr>
        <w:tabs>
          <w:tab w:val="left" w:pos="972"/>
          <w:tab w:val="left" w:pos="973"/>
        </w:tabs>
        <w:spacing w:before="12"/>
        <w:ind w:hanging="36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Reference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List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Citation:</w:t>
      </w:r>
    </w:p>
    <w:p w14:paraId="78E6BCDB" w14:textId="77777777" w:rsidR="00B15CF5" w:rsidRDefault="00B15CF5" w:rsidP="00B15CF5">
      <w:pPr>
        <w:pStyle w:val="BodyText"/>
        <w:rPr>
          <w:rFonts w:ascii="Times New Roman"/>
          <w:sz w:val="18"/>
        </w:rPr>
      </w:pPr>
    </w:p>
    <w:p w14:paraId="46E82208" w14:textId="77777777" w:rsidR="00B15CF5" w:rsidRDefault="00B15CF5" w:rsidP="00B15CF5">
      <w:pPr>
        <w:spacing w:line="482" w:lineRule="auto"/>
        <w:ind w:left="1812" w:right="1391" w:hanging="852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Newton, W. (1999). Return to Mars. In C. Mari (Ed.), </w:t>
      </w:r>
      <w:r>
        <w:rPr>
          <w:rFonts w:ascii="Times New Roman"/>
          <w:i/>
          <w:sz w:val="18"/>
        </w:rPr>
        <w:t xml:space="preserve">Space Exploration </w:t>
      </w:r>
      <w:r>
        <w:rPr>
          <w:rFonts w:ascii="Times New Roman"/>
          <w:sz w:val="18"/>
        </w:rPr>
        <w:t>(pp. 32- 41). New York, NY: H.W. Wilson.</w:t>
      </w:r>
      <w:r>
        <w:rPr>
          <w:rFonts w:ascii="Times New Roman"/>
          <w:spacing w:val="-43"/>
          <w:sz w:val="18"/>
        </w:rPr>
        <w:t xml:space="preserve"> </w:t>
      </w:r>
      <w:r>
        <w:rPr>
          <w:rFonts w:ascii="Times New Roman"/>
          <w:sz w:val="18"/>
        </w:rPr>
        <w:t>(Reprinted from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National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Geographic</w:t>
      </w:r>
      <w:r>
        <w:rPr>
          <w:rFonts w:ascii="Times New Roman"/>
          <w:sz w:val="18"/>
        </w:rPr>
        <w:t>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pp. 2-26, August 1998).</w:t>
      </w:r>
    </w:p>
    <w:p w14:paraId="526E6C24" w14:textId="77777777" w:rsidR="00B15CF5" w:rsidRDefault="00B15CF5" w:rsidP="00B15CF5">
      <w:pPr>
        <w:pStyle w:val="ListParagraph"/>
        <w:numPr>
          <w:ilvl w:val="0"/>
          <w:numId w:val="1"/>
        </w:numPr>
        <w:tabs>
          <w:tab w:val="left" w:pos="972"/>
          <w:tab w:val="left" w:pos="973"/>
        </w:tabs>
        <w:spacing w:before="0" w:line="472" w:lineRule="auto"/>
        <w:ind w:right="9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In this example of a reprinted book review, the author of the book is named first, followed by the editor of the reprinting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source, then the reviewer. In your parenthetical citation, it is necessary to name the author of the book, while the reviewer is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named to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distinguish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from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other reviews of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this book.</w:t>
      </w:r>
    </w:p>
    <w:p w14:paraId="46937BC5" w14:textId="77777777" w:rsidR="001A28C8" w:rsidRDefault="00B15CF5"/>
    <w:sectPr w:rsidR="001A28C8">
      <w:pgSz w:w="12240" w:h="15840"/>
      <w:pgMar w:top="2140" w:right="520" w:bottom="620" w:left="900" w:header="750" w:footer="4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E3021"/>
    <w:multiLevelType w:val="hybridMultilevel"/>
    <w:tmpl w:val="18B8B07A"/>
    <w:lvl w:ilvl="0" w:tplc="E6782F74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7B60A46">
      <w:numFmt w:val="bullet"/>
      <w:lvlText w:val="•"/>
      <w:lvlJc w:val="left"/>
      <w:pPr>
        <w:ind w:left="1964" w:hanging="360"/>
      </w:pPr>
      <w:rPr>
        <w:rFonts w:hint="default"/>
      </w:rPr>
    </w:lvl>
    <w:lvl w:ilvl="2" w:tplc="74EE2EA4"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9DAE93AE">
      <w:numFmt w:val="bullet"/>
      <w:lvlText w:val="•"/>
      <w:lvlJc w:val="left"/>
      <w:pPr>
        <w:ind w:left="3932" w:hanging="360"/>
      </w:pPr>
      <w:rPr>
        <w:rFonts w:hint="default"/>
      </w:rPr>
    </w:lvl>
    <w:lvl w:ilvl="4" w:tplc="28C8D386"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478A0AD4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A1166514"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34145A54"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C5A85328">
      <w:numFmt w:val="bullet"/>
      <w:lvlText w:val="•"/>
      <w:lvlJc w:val="left"/>
      <w:pPr>
        <w:ind w:left="8852" w:hanging="360"/>
      </w:pPr>
      <w:rPr>
        <w:rFonts w:hint="default"/>
      </w:rPr>
    </w:lvl>
  </w:abstractNum>
  <w:abstractNum w:abstractNumId="1" w15:restartNumberingAfterBreak="0">
    <w:nsid w:val="542A198B"/>
    <w:multiLevelType w:val="hybridMultilevel"/>
    <w:tmpl w:val="60AC3EF6"/>
    <w:lvl w:ilvl="0" w:tplc="BF3CEF84">
      <w:start w:val="1"/>
      <w:numFmt w:val="lowerLetter"/>
      <w:lvlText w:val="(%1)"/>
      <w:lvlJc w:val="left"/>
      <w:pPr>
        <w:ind w:left="818" w:hanging="425"/>
        <w:jc w:val="left"/>
      </w:pPr>
      <w:rPr>
        <w:rFonts w:ascii="Century Gothic" w:eastAsia="Century Gothic" w:hAnsi="Century Gothic" w:cs="Century Gothic" w:hint="default"/>
        <w:w w:val="100"/>
        <w:sz w:val="16"/>
        <w:szCs w:val="16"/>
      </w:rPr>
    </w:lvl>
    <w:lvl w:ilvl="1" w:tplc="3D1018C8">
      <w:numFmt w:val="bullet"/>
      <w:lvlText w:val="•"/>
      <w:lvlJc w:val="left"/>
      <w:pPr>
        <w:ind w:left="1820" w:hanging="425"/>
      </w:pPr>
      <w:rPr>
        <w:rFonts w:hint="default"/>
      </w:rPr>
    </w:lvl>
    <w:lvl w:ilvl="2" w:tplc="274ACC7A">
      <w:numFmt w:val="bullet"/>
      <w:lvlText w:val="•"/>
      <w:lvlJc w:val="left"/>
      <w:pPr>
        <w:ind w:left="2820" w:hanging="425"/>
      </w:pPr>
      <w:rPr>
        <w:rFonts w:hint="default"/>
      </w:rPr>
    </w:lvl>
    <w:lvl w:ilvl="3" w:tplc="F0046320">
      <w:numFmt w:val="bullet"/>
      <w:lvlText w:val="•"/>
      <w:lvlJc w:val="left"/>
      <w:pPr>
        <w:ind w:left="3820" w:hanging="425"/>
      </w:pPr>
      <w:rPr>
        <w:rFonts w:hint="default"/>
      </w:rPr>
    </w:lvl>
    <w:lvl w:ilvl="4" w:tplc="581A45F8">
      <w:numFmt w:val="bullet"/>
      <w:lvlText w:val="•"/>
      <w:lvlJc w:val="left"/>
      <w:pPr>
        <w:ind w:left="4820" w:hanging="425"/>
      </w:pPr>
      <w:rPr>
        <w:rFonts w:hint="default"/>
      </w:rPr>
    </w:lvl>
    <w:lvl w:ilvl="5" w:tplc="C00893AE">
      <w:numFmt w:val="bullet"/>
      <w:lvlText w:val="•"/>
      <w:lvlJc w:val="left"/>
      <w:pPr>
        <w:ind w:left="5820" w:hanging="425"/>
      </w:pPr>
      <w:rPr>
        <w:rFonts w:hint="default"/>
      </w:rPr>
    </w:lvl>
    <w:lvl w:ilvl="6" w:tplc="1F20584A">
      <w:numFmt w:val="bullet"/>
      <w:lvlText w:val="•"/>
      <w:lvlJc w:val="left"/>
      <w:pPr>
        <w:ind w:left="6820" w:hanging="425"/>
      </w:pPr>
      <w:rPr>
        <w:rFonts w:hint="default"/>
      </w:rPr>
    </w:lvl>
    <w:lvl w:ilvl="7" w:tplc="773E18D4">
      <w:numFmt w:val="bullet"/>
      <w:lvlText w:val="•"/>
      <w:lvlJc w:val="left"/>
      <w:pPr>
        <w:ind w:left="7820" w:hanging="425"/>
      </w:pPr>
      <w:rPr>
        <w:rFonts w:hint="default"/>
      </w:rPr>
    </w:lvl>
    <w:lvl w:ilvl="8" w:tplc="FB185D4C">
      <w:numFmt w:val="bullet"/>
      <w:lvlText w:val="•"/>
      <w:lvlJc w:val="left"/>
      <w:pPr>
        <w:ind w:left="8820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F5"/>
    <w:rsid w:val="004D047A"/>
    <w:rsid w:val="00B15CF5"/>
    <w:rsid w:val="00E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16CD"/>
  <w15:chartTrackingRefBased/>
  <w15:docId w15:val="{9D5C5D1D-BAF9-4F8E-BBD6-8CCE877C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F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15CF5"/>
    <w:pPr>
      <w:spacing w:before="1"/>
      <w:ind w:left="252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B15CF5"/>
    <w:pPr>
      <w:ind w:left="252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eading3">
    <w:name w:val="heading 3"/>
    <w:basedOn w:val="Normal"/>
    <w:link w:val="Heading3Char"/>
    <w:uiPriority w:val="9"/>
    <w:unhideWhenUsed/>
    <w:qFormat/>
    <w:rsid w:val="00B15CF5"/>
    <w:pPr>
      <w:ind w:left="252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C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15CF5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5CF5"/>
    <w:rPr>
      <w:rFonts w:ascii="Century Gothic" w:eastAsia="Century Gothic" w:hAnsi="Century Gothic" w:cs="Century Gothic"/>
      <w:b/>
      <w:bCs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15CF5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15CF5"/>
    <w:rPr>
      <w:rFonts w:ascii="Century Gothic" w:eastAsia="Century Gothic" w:hAnsi="Century Gothic" w:cs="Century Gothic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B15CF5"/>
    <w:pPr>
      <w:spacing w:before="121"/>
      <w:ind w:left="818" w:hanging="425"/>
    </w:pPr>
  </w:style>
  <w:style w:type="paragraph" w:customStyle="1" w:styleId="TableParagraph">
    <w:name w:val="Table Paragraph"/>
    <w:basedOn w:val="Normal"/>
    <w:uiPriority w:val="1"/>
    <w:qFormat/>
    <w:rsid w:val="00B1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js.lib.swin.edu.au/index.php/fdo" TargetMode="External"/><Relationship Id="rId12" Type="http://schemas.openxmlformats.org/officeDocument/2006/relationships/hyperlink" Target="http://harvard.edu/data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logspace.com/lincolnworld/2009/1/23.php" TargetMode="External"/><Relationship Id="rId5" Type="http://schemas.openxmlformats.org/officeDocument/2006/relationships/hyperlink" Target="mailto:email@utm.my" TargetMode="External"/><Relationship Id="rId10" Type="http://schemas.openxmlformats.org/officeDocument/2006/relationships/hyperlink" Target="http://www.hersheysannualreport.com/2000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-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abdfatah</dc:creator>
  <cp:keywords/>
  <dc:description/>
  <cp:lastModifiedBy>yasser abdfatah</cp:lastModifiedBy>
  <cp:revision>1</cp:revision>
  <dcterms:created xsi:type="dcterms:W3CDTF">2021-03-24T02:52:00Z</dcterms:created>
  <dcterms:modified xsi:type="dcterms:W3CDTF">2021-03-24T02:52:00Z</dcterms:modified>
</cp:coreProperties>
</file>